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A3" w:rsidRPr="008F02A3" w:rsidRDefault="008F02A3" w:rsidP="00C81604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8F02A3" w:rsidRPr="008F02A3" w:rsidRDefault="008F02A3" w:rsidP="008F02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02A3">
        <w:rPr>
          <w:rFonts w:ascii="Times New Roman" w:hAnsi="Times New Roman" w:cs="Times New Roman"/>
          <w:sz w:val="24"/>
          <w:szCs w:val="24"/>
        </w:rPr>
        <w:t>Промени в състава на СИК на територията на  Област Варна при провеждане на избори за членове на Европейския парламент от Република България на 26 май 2019.</w:t>
      </w:r>
    </w:p>
    <w:p w:rsidR="00C81604" w:rsidRPr="008F02A3" w:rsidRDefault="00C81604" w:rsidP="00C81604">
      <w:pPr>
        <w:pStyle w:val="a3"/>
        <w:numPr>
          <w:ilvl w:val="0"/>
          <w:numId w:val="3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8F02A3">
        <w:rPr>
          <w:rFonts w:ascii="Times New Roman" w:hAnsi="Times New Roman" w:cs="Times New Roman"/>
          <w:sz w:val="24"/>
          <w:szCs w:val="24"/>
        </w:rPr>
        <w:t>Промени в състава на СИК на територията на  Община Варна при провеждане на избори за членове на Европейския парламент от Република България на 26 май 2019.</w:t>
      </w:r>
    </w:p>
    <w:p w:rsidR="008F02A3" w:rsidRDefault="008F02A3" w:rsidP="008F02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02A3">
        <w:rPr>
          <w:rFonts w:ascii="Times New Roman" w:hAnsi="Times New Roman" w:cs="Times New Roman"/>
          <w:sz w:val="24"/>
          <w:szCs w:val="24"/>
        </w:rPr>
        <w:t>Закриване на СИК в Трети избирателен район – Варненски при произвеждане на изборите за членове на Европейския парламент от Република България на 26 май 2019</w:t>
      </w:r>
      <w:r w:rsidRPr="008F02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14B2" w:rsidRPr="008F02A3" w:rsidRDefault="00A114B2" w:rsidP="008F02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жалба с Вх. № 200/17.05.2019г.</w:t>
      </w:r>
      <w:bookmarkStart w:id="0" w:name="_GoBack"/>
      <w:bookmarkEnd w:id="0"/>
    </w:p>
    <w:p w:rsidR="00C925B8" w:rsidRPr="00C81604" w:rsidRDefault="00C925B8" w:rsidP="00C81604">
      <w:pPr>
        <w:rPr>
          <w:rFonts w:ascii="Times New Roman" w:hAnsi="Times New Roman" w:cs="Times New Roman"/>
          <w:sz w:val="24"/>
          <w:szCs w:val="24"/>
        </w:rPr>
      </w:pPr>
    </w:p>
    <w:sectPr w:rsidR="00C925B8" w:rsidRPr="00C8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4206"/>
    <w:multiLevelType w:val="hybridMultilevel"/>
    <w:tmpl w:val="F32A2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333B"/>
    <w:multiLevelType w:val="hybridMultilevel"/>
    <w:tmpl w:val="FCD40A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314B"/>
    <w:multiLevelType w:val="hybridMultilevel"/>
    <w:tmpl w:val="6F4A0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8C"/>
    <w:rsid w:val="0085638C"/>
    <w:rsid w:val="008F02A3"/>
    <w:rsid w:val="00A114B2"/>
    <w:rsid w:val="00C81604"/>
    <w:rsid w:val="00C9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A2B7"/>
  <w15:chartTrackingRefBased/>
  <w15:docId w15:val="{1267479F-7611-41A2-9426-F8AF2953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4</cp:revision>
  <dcterms:created xsi:type="dcterms:W3CDTF">2019-05-20T12:53:00Z</dcterms:created>
  <dcterms:modified xsi:type="dcterms:W3CDTF">2019-05-21T14:36:00Z</dcterms:modified>
</cp:coreProperties>
</file>