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7E4710">
        <w:rPr>
          <w:rFonts w:ascii="Times New Roman" w:hAnsi="Times New Roman"/>
          <w:sz w:val="24"/>
          <w:szCs w:val="24"/>
          <w:lang w:val="bg-BG"/>
        </w:rPr>
        <w:t>4</w:t>
      </w:r>
      <w:bookmarkStart w:id="0" w:name="_GoBack"/>
      <w:bookmarkEnd w:id="0"/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561CD7" w:rsidRPr="009471E5">
        <w:rPr>
          <w:rFonts w:ascii="Times New Roman" w:hAnsi="Times New Roman"/>
          <w:sz w:val="24"/>
          <w:szCs w:val="24"/>
          <w:lang w:val="bg-BG"/>
        </w:rPr>
        <w:t>26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2D2AE5" w:rsidRPr="009471E5">
        <w:rPr>
          <w:rFonts w:ascii="Times New Roman" w:hAnsi="Times New Roman"/>
          <w:sz w:val="24"/>
          <w:szCs w:val="24"/>
        </w:rPr>
        <w:t>2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FF21ED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Днес, 2</w:t>
      </w:r>
      <w:r w:rsidR="00561CD7" w:rsidRPr="009471E5">
        <w:rPr>
          <w:rFonts w:ascii="Times New Roman" w:hAnsi="Times New Roman"/>
          <w:sz w:val="24"/>
          <w:szCs w:val="24"/>
          <w:lang w:val="bg-BG"/>
        </w:rPr>
        <w:t>6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02.2021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E04899" w:rsidRPr="009471E5" w:rsidRDefault="00824D56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>:</w:t>
      </w:r>
      <w:r w:rsidR="00D3693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E04899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9471E5" w:rsidRDefault="00B445FB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D36933" w:rsidRPr="009471E5" w:rsidRDefault="00D36933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D36933" w:rsidRPr="009471E5" w:rsidRDefault="00D36933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F54621" w:rsidRPr="009471E5" w:rsidRDefault="00F54621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AB1F4C" w:rsidRPr="009471E5" w:rsidRDefault="00AB1F4C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D36933" w:rsidRPr="009471E5" w:rsidRDefault="00D36933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F54621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AB1F4C" w:rsidRPr="009471E5" w:rsidRDefault="00AB1F4C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36933"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E04899" w:rsidRPr="009471E5" w:rsidRDefault="00AB1F4C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Олег Димитров Атанасов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9471E5" w:rsidRPr="009471E5">
        <w:rPr>
          <w:rFonts w:ascii="Times New Roman" w:hAnsi="Times New Roman"/>
          <w:sz w:val="24"/>
          <w:szCs w:val="24"/>
          <w:lang w:val="bg-BG"/>
        </w:rPr>
        <w:t>35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FD54CA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9471E5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230366" w:rsidRPr="009471E5" w:rsidRDefault="00230366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технически сътрудник към РИК-Варна.</w:t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състави на СИК на територията на  Община Бяла при произвеждане на изборите за народни представители на 4 април 2021 г. </w:t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състави на СИК на територията на  Община Аврен при произвеждане на изборите за народни представители на 4 април 2021 г.</w:t>
      </w:r>
      <w:r w:rsidRPr="00AC49A8">
        <w:rPr>
          <w:rFonts w:ascii="Times New Roman" w:hAnsi="Times New Roman"/>
          <w:sz w:val="24"/>
          <w:szCs w:val="24"/>
          <w:lang w:val="bg-BG"/>
        </w:rPr>
        <w:tab/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AC49A8">
        <w:rPr>
          <w:rFonts w:ascii="Times New Roman" w:hAnsi="Times New Roman"/>
          <w:sz w:val="24"/>
          <w:szCs w:val="24"/>
        </w:rPr>
        <w:t>назначаване състави на СИК на територията на  Община Дългопол при произвеждане на изборите за народни представители на 4 април 2021 г.</w:t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състави на СИК на територията на  Община Девня при произвеждане на изборите за народни представители на 4 април 2021 г.</w:t>
      </w:r>
      <w:r w:rsidRPr="00AC49A8">
        <w:rPr>
          <w:rFonts w:ascii="Times New Roman" w:hAnsi="Times New Roman"/>
          <w:sz w:val="24"/>
          <w:szCs w:val="24"/>
          <w:lang w:val="bg-BG"/>
        </w:rPr>
        <w:tab/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състави на СИК на територията на  Община Белослав при произвеждане на изборите за народни представители на 4 април 2021 г.</w:t>
      </w:r>
      <w:r w:rsidRPr="00AC49A8">
        <w:rPr>
          <w:rFonts w:ascii="Times New Roman" w:hAnsi="Times New Roman"/>
          <w:sz w:val="24"/>
          <w:szCs w:val="24"/>
          <w:lang w:val="bg-BG"/>
        </w:rPr>
        <w:tab/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състави на СИК на територията на  Община Провадия при произвеждане на изборите за народни представители на 4 април 2021 г.</w:t>
      </w:r>
      <w:r w:rsidRPr="00AC49A8">
        <w:rPr>
          <w:rFonts w:ascii="Times New Roman" w:hAnsi="Times New Roman"/>
          <w:sz w:val="24"/>
          <w:szCs w:val="24"/>
          <w:lang w:val="bg-BG"/>
        </w:rPr>
        <w:tab/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състави на СИК на територията на  Община Ветрино при произвеждане на изборите за народни представители на 4 април 2021 г.</w:t>
      </w:r>
      <w:r w:rsidRPr="00AC49A8">
        <w:rPr>
          <w:rFonts w:ascii="Times New Roman" w:hAnsi="Times New Roman"/>
          <w:sz w:val="24"/>
          <w:szCs w:val="24"/>
          <w:lang w:val="bg-BG"/>
        </w:rPr>
        <w:tab/>
      </w:r>
    </w:p>
    <w:p w:rsidR="00AC49A8" w:rsidRPr="00AC49A8" w:rsidRDefault="00AC49A8" w:rsidP="009471E5">
      <w:pPr>
        <w:numPr>
          <w:ilvl w:val="0"/>
          <w:numId w:val="4"/>
        </w:num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C49A8">
        <w:rPr>
          <w:rFonts w:ascii="Times New Roman" w:hAnsi="Times New Roman"/>
          <w:sz w:val="24"/>
          <w:szCs w:val="24"/>
          <w:lang w:val="bg-BG"/>
        </w:rPr>
        <w:lastRenderedPageBreak/>
        <w:t>Проект за решение относно назначаване състави на СИК на територията на  Община Долни Чифлик при произвеждане на изборите за народни представители на 4 април 2021 г.</w:t>
      </w:r>
      <w:r w:rsidRPr="00AC49A8">
        <w:rPr>
          <w:rFonts w:ascii="Times New Roman" w:hAnsi="Times New Roman"/>
          <w:sz w:val="24"/>
          <w:szCs w:val="24"/>
          <w:lang w:val="bg-BG"/>
        </w:rPr>
        <w:tab/>
      </w:r>
    </w:p>
    <w:p w:rsidR="00AC49A8" w:rsidRPr="00AC49A8" w:rsidRDefault="00AC49A8" w:rsidP="009471E5">
      <w:pPr>
        <w:ind w:left="283" w:right="28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9471E5" w:rsidRDefault="000B407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0B407A" w:rsidRPr="009471E5" w:rsidRDefault="000B407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9471E5" w:rsidRDefault="000B407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9471E5">
        <w:rPr>
          <w:rFonts w:ascii="Times New Roman" w:hAnsi="Times New Roman"/>
          <w:sz w:val="24"/>
          <w:szCs w:val="24"/>
          <w:lang w:val="bg-BG"/>
        </w:rPr>
        <w:t>кта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824D56" w:rsidRPr="009471E5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E77833" w:rsidRPr="009471E5">
        <w:rPr>
          <w:rFonts w:ascii="Times New Roman" w:hAnsi="Times New Roman"/>
          <w:sz w:val="24"/>
          <w:szCs w:val="24"/>
          <w:lang w:val="bg-BG"/>
        </w:rPr>
        <w:t>17</w:t>
      </w:r>
      <w:r w:rsidR="005D246A" w:rsidRPr="009471E5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Pr="009471E5" w:rsidRDefault="000B407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E77833" w:rsidRPr="009471E5">
        <w:rPr>
          <w:rFonts w:ascii="Times New Roman" w:hAnsi="Times New Roman"/>
          <w:sz w:val="24"/>
          <w:szCs w:val="24"/>
          <w:lang w:val="bg-BG"/>
        </w:rPr>
        <w:t>7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1" w:name="bookmark1"/>
      <w:bookmarkEnd w:id="1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FF21ED"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РЕШЕНИЕ № 022</w:t>
      </w:r>
    </w:p>
    <w:p w:rsidR="004174D5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4174D5" w:rsidRPr="009471E5">
        <w:rPr>
          <w:rFonts w:ascii="Times New Roman" w:hAnsi="Times New Roman"/>
          <w:b/>
          <w:sz w:val="24"/>
          <w:szCs w:val="24"/>
          <w:lang w:val="bg-BG"/>
        </w:rPr>
        <w:t>Варна  2</w:t>
      </w:r>
      <w:r w:rsidR="001356F5" w:rsidRPr="009471E5">
        <w:rPr>
          <w:rFonts w:ascii="Times New Roman" w:hAnsi="Times New Roman"/>
          <w:b/>
          <w:sz w:val="24"/>
          <w:szCs w:val="24"/>
          <w:lang w:val="bg-BG"/>
        </w:rPr>
        <w:t>6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.02.2021 г.</w:t>
      </w:r>
    </w:p>
    <w:p w:rsidR="004058AB" w:rsidRPr="009471E5" w:rsidRDefault="004058AB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ОТНОСНО: Подпомагане дейността на РИК-Варна  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  С оглед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подпомагане дейността на РИК-Варна при провеждане на избори за народни представители насрочени на 4 април 2021г.,  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чл.72,ал.1, във връзка с чл.63 ИК и решение </w:t>
      </w:r>
      <w:r w:rsidRPr="009471E5">
        <w:rPr>
          <w:rFonts w:ascii="Times New Roman" w:hAnsi="Times New Roman"/>
          <w:sz w:val="24"/>
          <w:szCs w:val="24"/>
          <w:lang w:val="bg-BG"/>
        </w:rPr>
        <w:t>№ 1991-НС/05.02.2021 на ЦИК,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  РИК Варна,   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3823" w:right="283" w:firstLine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bCs/>
          <w:sz w:val="24"/>
          <w:szCs w:val="24"/>
          <w:lang w:val="bg-BG" w:eastAsia="bg-BG"/>
        </w:rPr>
        <w:t>Р Е Ш И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   Определя за </w:t>
      </w:r>
      <w:r w:rsidRPr="009471E5">
        <w:rPr>
          <w:rFonts w:ascii="Times New Roman" w:hAnsi="Times New Roman"/>
          <w:sz w:val="24"/>
          <w:szCs w:val="24"/>
          <w:lang w:val="bg-BG"/>
        </w:rPr>
        <w:t>специалист – технически сътрудник към РИК-Варна, при провеждане на избори за народни представители насрочени на 4 април 2021г.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>– Георги Димитров Попов, ЕГН</w:t>
      </w:r>
      <w:r w:rsidRPr="009471E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5561A" w:rsidRPr="009471E5">
        <w:rPr>
          <w:rFonts w:ascii="Times New Roman" w:hAnsi="Times New Roman"/>
          <w:sz w:val="24"/>
          <w:szCs w:val="24"/>
          <w:lang w:val="bg-BG" w:eastAsia="bg-BG"/>
        </w:rPr>
        <w:t>********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, за срок считано от датата на взимане на настоящото решението до 14 дни включително от произвеждане на изборите. 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  Копие от </w:t>
      </w:r>
      <w:r w:rsidRPr="009471E5">
        <w:rPr>
          <w:rFonts w:ascii="Times New Roman" w:hAnsi="Times New Roman"/>
          <w:sz w:val="24"/>
          <w:szCs w:val="24"/>
          <w:lang w:val="bg-BG"/>
        </w:rPr>
        <w:t>решението да се изпрати на Областен управител-Област Варна за сключване на граждански договор с определеното лице.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По точка втора от дневния ред: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E77833" w:rsidRPr="009471E5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356F5" w:rsidRPr="009471E5" w:rsidRDefault="001356F5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Pr="009471E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</w:t>
      </w: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023</w:t>
      </w:r>
    </w:p>
    <w:p w:rsidR="001356F5" w:rsidRPr="009471E5" w:rsidRDefault="001356F5" w:rsidP="009471E5">
      <w:pPr>
        <w:pStyle w:val="a3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471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Варна  26.02.2021 г.</w:t>
      </w:r>
    </w:p>
    <w:p w:rsidR="00F97413" w:rsidRPr="009471E5" w:rsidRDefault="00F97413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ОТНОСНО: Назначаване състави на СИК на територията на  Община Бяла при произвеждане на изборите за народни представители на 4 април 2021 г. 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С вх. № 49/24.02.2021 г. на РИК-Варна е постъпило предложение от кмета на община Бяла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Предвид изложеното и на основание чл.72 ал.1 т.4 , във връзка с чл.91 ал.11 и чл.89 ал.1 от ИК, РИК-Варна, </w:t>
      </w:r>
    </w:p>
    <w:p w:rsidR="001356F5" w:rsidRPr="009471E5" w:rsidRDefault="001356F5" w:rsidP="009471E5">
      <w:pPr>
        <w:spacing w:after="0" w:line="240" w:lineRule="auto"/>
        <w:ind w:left="3540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E77833" w:rsidRPr="009471E5" w:rsidRDefault="00E77833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Бяла при произвеждане на изборите за народни представители на 4 април 2021 г., както следва: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05 01 001 до 03  05 01 006.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Бяла.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Бяла.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По точка трета от дневния ред:</w:t>
      </w:r>
    </w:p>
    <w:p w:rsidR="001356F5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50214" w:rsidRPr="009471E5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356F5" w:rsidRPr="009471E5" w:rsidRDefault="0038068C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356F5" w:rsidRPr="009471E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ab/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ab/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ab/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ab/>
      </w:r>
      <w:r w:rsidRPr="009471E5">
        <w:rPr>
          <w:rFonts w:ascii="Times New Roman" w:hAnsi="Times New Roman"/>
          <w:sz w:val="24"/>
          <w:szCs w:val="24"/>
          <w:lang w:val="bg-BG" w:eastAsia="bg-BG"/>
        </w:rPr>
        <w:tab/>
      </w: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РЕШЕНИЕ № 024</w:t>
      </w:r>
    </w:p>
    <w:p w:rsidR="0038068C" w:rsidRPr="009471E5" w:rsidRDefault="001356F5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</w:t>
      </w:r>
      <w:r w:rsidR="0038068C" w:rsidRPr="009471E5">
        <w:rPr>
          <w:rFonts w:ascii="Times New Roman" w:hAnsi="Times New Roman"/>
          <w:b/>
          <w:sz w:val="24"/>
          <w:szCs w:val="24"/>
          <w:lang w:val="bg-BG" w:eastAsia="bg-BG"/>
        </w:rPr>
        <w:t xml:space="preserve">    </w:t>
      </w: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471E5">
        <w:rPr>
          <w:rFonts w:ascii="Times New Roman" w:hAnsi="Times New Roman"/>
          <w:b/>
          <w:sz w:val="24"/>
          <w:szCs w:val="24"/>
          <w:lang w:val="bg-BG" w:eastAsia="bg-BG"/>
        </w:rPr>
        <w:t xml:space="preserve">   </w:t>
      </w:r>
      <w:r w:rsidR="0038068C" w:rsidRPr="009471E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471E5">
        <w:rPr>
          <w:rFonts w:ascii="Times New Roman" w:hAnsi="Times New Roman"/>
          <w:b/>
          <w:sz w:val="24"/>
          <w:szCs w:val="24"/>
          <w:lang w:val="bg-BG" w:eastAsia="bg-BG"/>
        </w:rPr>
        <w:t>Варна  26.02.2021 г.</w:t>
      </w:r>
    </w:p>
    <w:p w:rsidR="0038068C" w:rsidRPr="009471E5" w:rsidRDefault="0038068C" w:rsidP="009471E5">
      <w:pPr>
        <w:spacing w:before="100" w:beforeAutospacing="1" w:after="100" w:afterAutospacing="1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Аврен при произвеждане на изборите за народни представители на 4 април 2021 г.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С вх. № 53/24.02.2021 г. на РИК-Варна е постъпило предложение от кмета на община Аврен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38068C" w:rsidRDefault="00B50214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</w:t>
      </w:r>
      <w:r w:rsidR="0038068C"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9471E5" w:rsidRPr="009471E5" w:rsidRDefault="009471E5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Аврен при произвеждане на изборите за народни представители на 4 април 2021 г., както следва:</w:t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01 00 001 до 03 01 00 017.</w:t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Аврен.</w:t>
      </w:r>
    </w:p>
    <w:p w:rsidR="0038068C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Аврен.              .</w:t>
      </w:r>
    </w:p>
    <w:p w:rsidR="001356F5" w:rsidRPr="009471E5" w:rsidRDefault="0038068C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5561A" w:rsidRPr="009471E5" w:rsidRDefault="0015561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794B03" w:rsidRPr="009471E5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17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15561A" w:rsidRPr="009471E5" w:rsidRDefault="009471E5" w:rsidP="009471E5">
      <w:pPr>
        <w:spacing w:after="0" w:line="240" w:lineRule="auto"/>
        <w:ind w:left="3541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15561A" w:rsidRPr="009471E5">
        <w:rPr>
          <w:rFonts w:ascii="Times New Roman" w:hAnsi="Times New Roman"/>
          <w:b/>
          <w:sz w:val="24"/>
          <w:szCs w:val="24"/>
          <w:lang w:val="bg-BG"/>
        </w:rPr>
        <w:t>РЕШЕНИЕ № 025</w:t>
      </w:r>
    </w:p>
    <w:p w:rsidR="001356F5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Варна  26.02.2021 г.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lastRenderedPageBreak/>
        <w:t>ОТНОСНО: Назначаване състави на СИК на територията на  Община Дългопол при произвеждане на изборите за народни представители на 4 април 2021 г.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С вх. № 56/25.02.2021 г. на РИК-Варна е постъпило предложение от кмета на община Дългопол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1. НАЗНАЧАВА секционни избирателни комисии за Община Дългопол при произвеждане на изборите за народни представители на 4 април 2021 г., както следва: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16 00 001 до 03 16 00 027.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Дългопол.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Дългопол.              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5561A" w:rsidRPr="009471E5" w:rsidRDefault="0015561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94B03" w:rsidRPr="009471E5">
        <w:rPr>
          <w:rFonts w:ascii="Times New Roman" w:hAnsi="Times New Roman"/>
          <w:sz w:val="24"/>
          <w:szCs w:val="24"/>
          <w:lang w:val="bg-BG"/>
        </w:rPr>
        <w:t>7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C02F5C" w:rsidRPr="009471E5" w:rsidRDefault="009471E5" w:rsidP="009471E5">
      <w:pPr>
        <w:spacing w:after="0" w:line="240" w:lineRule="auto"/>
        <w:ind w:left="283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</w:t>
      </w:r>
      <w:r w:rsidR="00C02F5C" w:rsidRPr="009471E5">
        <w:rPr>
          <w:rFonts w:ascii="Times New Roman" w:hAnsi="Times New Roman"/>
          <w:b/>
          <w:sz w:val="24"/>
          <w:szCs w:val="24"/>
          <w:lang w:val="bg-BG"/>
        </w:rPr>
        <w:t>РЕШЕНИЕ № 026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Варна  26.02.2021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Девня при произвеждане на изборите за народни представители на 4 април 2021 г.</w:t>
      </w:r>
      <w:r w:rsidRPr="009471E5">
        <w:rPr>
          <w:rFonts w:ascii="Times New Roman" w:hAnsi="Times New Roman"/>
          <w:sz w:val="24"/>
          <w:szCs w:val="24"/>
        </w:rPr>
        <w:tab/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С вх. № 64/</w:t>
      </w:r>
      <w:r w:rsidRPr="009471E5">
        <w:rPr>
          <w:rFonts w:ascii="Times New Roman" w:hAnsi="Times New Roman"/>
          <w:sz w:val="24"/>
          <w:szCs w:val="24"/>
        </w:rPr>
        <w:t>26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Pr="009471E5">
        <w:rPr>
          <w:rFonts w:ascii="Times New Roman" w:hAnsi="Times New Roman"/>
          <w:sz w:val="24"/>
          <w:szCs w:val="24"/>
        </w:rPr>
        <w:t>2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.2021 г. на РИК-Варна е постъпило предложение от кмета на община Девня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Р Е Ш И: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Девня при произвеждане на изборите за народни представители на 4 април 2021 г., както следва: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14 00 001 до 03 14 00 011.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Девня.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Девня.              .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 ред: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94B03" w:rsidRPr="009471E5">
        <w:rPr>
          <w:rFonts w:ascii="Times New Roman" w:hAnsi="Times New Roman"/>
          <w:sz w:val="24"/>
          <w:szCs w:val="24"/>
          <w:lang w:val="bg-BG"/>
        </w:rPr>
        <w:t>7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2F5C" w:rsidRPr="009471E5" w:rsidRDefault="009471E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</w:t>
      </w:r>
      <w:r w:rsidR="00C02F5C" w:rsidRPr="009471E5">
        <w:rPr>
          <w:rFonts w:ascii="Times New Roman" w:hAnsi="Times New Roman"/>
          <w:b/>
          <w:sz w:val="24"/>
          <w:szCs w:val="24"/>
          <w:lang w:val="bg-BG"/>
        </w:rPr>
        <w:t>РЕШЕНИЕ № 027</w:t>
      </w:r>
    </w:p>
    <w:p w:rsidR="001356F5" w:rsidRPr="009471E5" w:rsidRDefault="00C02F5C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Варна  26.02.2021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>ОТНОСНО: Назначаване състави на СИК на територията на Община Белослав при произвеждане на изборите за народни представители на 4 април 2021 г.</w:t>
      </w:r>
      <w:r w:rsidRPr="003633F9">
        <w:rPr>
          <w:rFonts w:ascii="Times New Roman" w:eastAsiaTheme="minorHAnsi" w:hAnsi="Times New Roman"/>
          <w:sz w:val="24"/>
          <w:szCs w:val="24"/>
        </w:rPr>
        <w:tab/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            С вх. № 65/</w:t>
      </w:r>
      <w:r w:rsidRPr="003633F9">
        <w:rPr>
          <w:rFonts w:ascii="Times New Roman" w:eastAsiaTheme="minorHAnsi" w:hAnsi="Times New Roman"/>
          <w:sz w:val="24"/>
          <w:szCs w:val="24"/>
        </w:rPr>
        <w:t>26</w:t>
      </w:r>
      <w:r w:rsidRPr="003633F9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Pr="003633F9">
        <w:rPr>
          <w:rFonts w:ascii="Times New Roman" w:eastAsiaTheme="minorHAnsi" w:hAnsi="Times New Roman"/>
          <w:sz w:val="24"/>
          <w:szCs w:val="24"/>
        </w:rPr>
        <w:t>2</w:t>
      </w: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.2021 г. на РИК-Варна е постъпило предложение от кмета на община Белослав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3633F9" w:rsidRPr="003633F9" w:rsidRDefault="009471E5" w:rsidP="009471E5">
      <w:pPr>
        <w:ind w:left="283" w:right="283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  <w:r w:rsidR="003633F9" w:rsidRPr="003633F9">
        <w:rPr>
          <w:rFonts w:ascii="Times New Roman" w:eastAsiaTheme="minorHAnsi" w:hAnsi="Times New Roman"/>
          <w:b/>
          <w:sz w:val="24"/>
          <w:szCs w:val="24"/>
          <w:lang w:val="bg-BG"/>
        </w:rPr>
        <w:t>Р Е Ш И:</w:t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Белослав при произвеждане на изборите за народни представители на 4 април 2021 г., както следва:</w:t>
      </w:r>
    </w:p>
    <w:p w:rsidR="003633F9" w:rsidRPr="003633F9" w:rsidRDefault="003633F9" w:rsidP="009471E5">
      <w:pPr>
        <w:ind w:left="283" w:right="283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>- от секция с номер от 03 04 00 001 до 03 04 00 014.</w:t>
      </w:r>
    </w:p>
    <w:p w:rsidR="003633F9" w:rsidRPr="003633F9" w:rsidRDefault="003633F9" w:rsidP="009471E5">
      <w:pPr>
        <w:ind w:left="283" w:right="283"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Белослав.</w:t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      3.ИЗДАВА удостоверения на членовете на СИК в община Белослав.              .</w:t>
      </w:r>
    </w:p>
    <w:p w:rsidR="003633F9" w:rsidRPr="003633F9" w:rsidRDefault="003633F9" w:rsidP="009471E5">
      <w:pPr>
        <w:ind w:left="283" w:right="283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3633F9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6EFB" w:rsidRPr="009471E5" w:rsidRDefault="005B6EF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5B6EFB" w:rsidRPr="009471E5" w:rsidRDefault="005B6EF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94B03" w:rsidRPr="009471E5">
        <w:rPr>
          <w:rFonts w:ascii="Times New Roman" w:hAnsi="Times New Roman"/>
          <w:sz w:val="24"/>
          <w:szCs w:val="24"/>
          <w:lang w:val="bg-BG"/>
        </w:rPr>
        <w:t>7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РЕШЕНИЕ № 028</w:t>
      </w:r>
    </w:p>
    <w:p w:rsidR="001356F5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ab/>
        <w:t xml:space="preserve">    Варна  26.02.2021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Провадия при произвеждане на изборите за народни представители на 4 април 2021 г.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С вх. № 39/22.02.2021г. и вх.№67/26.02.2021г. на РИК-Варна са постъпили предложения от кмета на община Провадия за състави на СИК, ведно със списък на резервните членове и пълната документация по провеждане на консултациите съгласно чл. 91 ал.7 и ал.9 от ИК. 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процедурата за попълване съставите на СИК се развива съгласно чл.91 ал.1-5,7 и 9 от ИК. 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 ал.1 т.4 , във връзка с чл.91 ал.12 и чл.89 ал.1 от ИК,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lastRenderedPageBreak/>
        <w:t xml:space="preserve">РИК-Варна, </w:t>
      </w:r>
    </w:p>
    <w:p w:rsidR="005B6EFB" w:rsidRPr="009471E5" w:rsidRDefault="009471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B6EFB" w:rsidRPr="009471E5" w:rsidRDefault="009471E5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5B6EFB"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DC6D2B" w:rsidRPr="009471E5" w:rsidRDefault="00DC6D2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Провадия при произвеждане на изборите за народни представители на 4 април 2021 г., както следва: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24 00 001 до 03 24 00 043.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Провадия.</w:t>
      </w:r>
    </w:p>
    <w:p w:rsidR="005B6EFB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Провадия.              .</w:t>
      </w:r>
    </w:p>
    <w:p w:rsidR="00794B03" w:rsidRPr="009471E5" w:rsidRDefault="005B6E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5B6EFB" w:rsidRPr="009471E5" w:rsidRDefault="005B6EFB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осма от дневния ред: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</w:t>
      </w:r>
      <w:r w:rsidR="009471E5" w:rsidRPr="009471E5">
        <w:rPr>
          <w:rFonts w:ascii="Times New Roman" w:hAnsi="Times New Roman"/>
          <w:sz w:val="24"/>
          <w:szCs w:val="24"/>
          <w:lang w:val="bg-BG"/>
        </w:rPr>
        <w:t xml:space="preserve">суване и единодушно с  17 </w:t>
      </w:r>
      <w:r w:rsidRPr="009471E5">
        <w:rPr>
          <w:rFonts w:ascii="Times New Roman" w:hAnsi="Times New Roman"/>
          <w:sz w:val="24"/>
          <w:szCs w:val="24"/>
          <w:lang w:val="bg-BG"/>
        </w:rPr>
        <w:t>гласа „ЗА", РИК-Варна взе следното решение: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РЕШЕНИЕ № 029</w:t>
      </w:r>
    </w:p>
    <w:p w:rsidR="001356F5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ab/>
        <w:t xml:space="preserve">  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Варна  26.02.2021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Ветрино при произвеждане на изборите за народни представители на 4 април 2021 г.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С вх. № 68/26.02.2021 г. на РИК-Варна е постъпило предложение от кмета на община Ветрино за състави на СИК, , ведно със списък на резервните членове и пълната документация по провеждане на консултациите съгласно чл. 91 ал.7 и ал.9 от ИК.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процедурата за попълване съставите на СИК се развива съгласно чл.91 ал.1-5,7 и 9 от ИК. 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ал.12 и чл.89 ал.1 от ИК, РИК-Варна, 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794B03" w:rsidRPr="009471E5" w:rsidRDefault="00794B03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Ветрино при произвеждане на изборите за народни представители на 4 април 2021 г., както следва: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08 00  001 до 03 08 00  013.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Ветрино.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Ветрино.              .</w:t>
      </w:r>
    </w:p>
    <w:p w:rsidR="003A0B2E" w:rsidRPr="009471E5" w:rsidRDefault="003A0B2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356F5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девета от дневния ред:</w:t>
      </w: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471E5" w:rsidRPr="009471E5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17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РЕШЕНИЕ № 030</w:t>
      </w:r>
    </w:p>
    <w:p w:rsidR="003A0B2E" w:rsidRPr="009471E5" w:rsidRDefault="003A0B2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ab/>
        <w:t xml:space="preserve">  </w:t>
      </w:r>
      <w:r w:rsidR="009471E5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Варна  26.02.2021 г.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lastRenderedPageBreak/>
        <w:t>ОТНОСНО: Назначаване състави на СИК на територията на  Община Долни Чифлик при произвеждане на изборите за народни представители на 4 април 2021 г.</w:t>
      </w:r>
      <w:r w:rsidRPr="009471E5">
        <w:rPr>
          <w:rFonts w:ascii="Times New Roman" w:hAnsi="Times New Roman"/>
          <w:sz w:val="24"/>
          <w:szCs w:val="24"/>
          <w:lang w:val="bg-BG"/>
        </w:rPr>
        <w:tab/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С вх. № 69/26.02.2021 г. на РИК-Варна е постъпило предложение от кмета на Община Долни Чифлик за състави на СИК, 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 т.4 , във връзка с чл.91 ал.11 и чл.89 ал.1 от ИК, РИК-Варна, </w:t>
      </w:r>
    </w:p>
    <w:p w:rsidR="00FD54CA" w:rsidRPr="009471E5" w:rsidRDefault="009471E5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  <w:r w:rsidR="00FD54CA" w:rsidRPr="009471E5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9471E5" w:rsidRPr="009471E5" w:rsidRDefault="009471E5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Долни Чифлик при произвеждане на изборите за народни представители на 4 април 2021 г., както следва: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- от секция с номер от 03 13 00  001 до 03 13 00  029.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Община Долни Чифлик.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Община Долни Чифлик.             .</w:t>
      </w:r>
    </w:p>
    <w:p w:rsidR="00FD54CA" w:rsidRPr="009471E5" w:rsidRDefault="00FD54C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FD54CA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9471E5" w:rsidRDefault="001356F5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96417" w:rsidP="009471E5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4058AB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FD54CA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7</w:t>
      </w:r>
      <w:r w:rsidR="00F86393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.02.2021 от 17:0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9471E5" w:rsidRDefault="00296417" w:rsidP="009471E5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3350CE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D54CA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5</w:t>
      </w:r>
      <w:r w:rsidR="00F86393"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9471E5" w:rsidRDefault="00E04899" w:rsidP="009471E5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9471E5" w:rsidRDefault="00E04899" w:rsidP="009471E5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9471E5" w:rsidRDefault="00E04899" w:rsidP="009471E5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9471E5" w:rsidRDefault="00F86393" w:rsidP="009471E5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RPr="009471E5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37" w:rsidRDefault="00715E37">
      <w:pPr>
        <w:spacing w:after="0" w:line="240" w:lineRule="auto"/>
      </w:pPr>
      <w:r>
        <w:separator/>
      </w:r>
    </w:p>
  </w:endnote>
  <w:endnote w:type="continuationSeparator" w:id="0">
    <w:p w:rsidR="00715E37" w:rsidRDefault="007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Default="00122E78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E78" w:rsidRDefault="00122E78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Pr="00CB02BC" w:rsidRDefault="00122E78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7E4710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22E78" w:rsidRDefault="00122E78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37" w:rsidRDefault="00715E37">
      <w:pPr>
        <w:spacing w:after="0" w:line="240" w:lineRule="auto"/>
      </w:pPr>
      <w:r>
        <w:separator/>
      </w:r>
    </w:p>
  </w:footnote>
  <w:footnote w:type="continuationSeparator" w:id="0">
    <w:p w:rsidR="00715E37" w:rsidRDefault="0071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B407A"/>
    <w:rsid w:val="000C186D"/>
    <w:rsid w:val="00102AB3"/>
    <w:rsid w:val="00122E78"/>
    <w:rsid w:val="001356F5"/>
    <w:rsid w:val="0015561A"/>
    <w:rsid w:val="00191708"/>
    <w:rsid w:val="001962F6"/>
    <w:rsid w:val="001D7136"/>
    <w:rsid w:val="00230366"/>
    <w:rsid w:val="002516AE"/>
    <w:rsid w:val="00296417"/>
    <w:rsid w:val="002D2AE5"/>
    <w:rsid w:val="003017F3"/>
    <w:rsid w:val="003350CE"/>
    <w:rsid w:val="003633F9"/>
    <w:rsid w:val="0038068C"/>
    <w:rsid w:val="003A0B2E"/>
    <w:rsid w:val="003D49EB"/>
    <w:rsid w:val="004058AB"/>
    <w:rsid w:val="00416D81"/>
    <w:rsid w:val="004174D5"/>
    <w:rsid w:val="00417F85"/>
    <w:rsid w:val="004558B9"/>
    <w:rsid w:val="004F6C28"/>
    <w:rsid w:val="005568ED"/>
    <w:rsid w:val="00561CD7"/>
    <w:rsid w:val="005B6EFB"/>
    <w:rsid w:val="005D246A"/>
    <w:rsid w:val="00644A34"/>
    <w:rsid w:val="00654E45"/>
    <w:rsid w:val="006846F2"/>
    <w:rsid w:val="006A71D5"/>
    <w:rsid w:val="00715E37"/>
    <w:rsid w:val="00733B95"/>
    <w:rsid w:val="00752A69"/>
    <w:rsid w:val="00770301"/>
    <w:rsid w:val="00794B03"/>
    <w:rsid w:val="007E4710"/>
    <w:rsid w:val="00824D56"/>
    <w:rsid w:val="00850C19"/>
    <w:rsid w:val="008900BE"/>
    <w:rsid w:val="009159F9"/>
    <w:rsid w:val="009471E5"/>
    <w:rsid w:val="00954301"/>
    <w:rsid w:val="009F1E1B"/>
    <w:rsid w:val="00A86D63"/>
    <w:rsid w:val="00AB1F4C"/>
    <w:rsid w:val="00AC49A8"/>
    <w:rsid w:val="00AF53B3"/>
    <w:rsid w:val="00B445FB"/>
    <w:rsid w:val="00B50214"/>
    <w:rsid w:val="00BB72D7"/>
    <w:rsid w:val="00BC15A9"/>
    <w:rsid w:val="00C02F5C"/>
    <w:rsid w:val="00C75C00"/>
    <w:rsid w:val="00C826B9"/>
    <w:rsid w:val="00C9085C"/>
    <w:rsid w:val="00CC4C7A"/>
    <w:rsid w:val="00CE7EEC"/>
    <w:rsid w:val="00CF229B"/>
    <w:rsid w:val="00CF4814"/>
    <w:rsid w:val="00D36933"/>
    <w:rsid w:val="00D740D1"/>
    <w:rsid w:val="00DB3A5A"/>
    <w:rsid w:val="00DC6D2B"/>
    <w:rsid w:val="00E04899"/>
    <w:rsid w:val="00E77833"/>
    <w:rsid w:val="00EE2B0E"/>
    <w:rsid w:val="00F2622A"/>
    <w:rsid w:val="00F35BA0"/>
    <w:rsid w:val="00F54621"/>
    <w:rsid w:val="00F86393"/>
    <w:rsid w:val="00F97413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03CC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60</cp:revision>
  <cp:lastPrinted>2021-02-26T15:58:00Z</cp:lastPrinted>
  <dcterms:created xsi:type="dcterms:W3CDTF">2019-03-30T12:37:00Z</dcterms:created>
  <dcterms:modified xsi:type="dcterms:W3CDTF">2021-02-26T16:20:00Z</dcterms:modified>
</cp:coreProperties>
</file>