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F30C06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30C06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F30C06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30C06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F30C06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F30C06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103A47" w:rsidRPr="00F30C06">
        <w:rPr>
          <w:rFonts w:ascii="Times New Roman" w:hAnsi="Times New Roman"/>
          <w:sz w:val="24"/>
          <w:szCs w:val="24"/>
          <w:lang w:val="bg-BG"/>
        </w:rPr>
        <w:t>23</w:t>
      </w:r>
      <w:r w:rsidRPr="00F30C06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103A47" w:rsidRPr="00F30C06">
        <w:rPr>
          <w:rFonts w:ascii="Times New Roman" w:hAnsi="Times New Roman"/>
          <w:sz w:val="24"/>
          <w:szCs w:val="24"/>
          <w:lang w:val="bg-BG"/>
        </w:rPr>
        <w:t>06.06</w:t>
      </w:r>
      <w:r w:rsidR="00BB4CF6" w:rsidRPr="00F30C06">
        <w:rPr>
          <w:rFonts w:ascii="Times New Roman" w:hAnsi="Times New Roman"/>
          <w:sz w:val="24"/>
          <w:szCs w:val="24"/>
          <w:lang w:val="bg-BG"/>
        </w:rPr>
        <w:t>.2024</w:t>
      </w:r>
      <w:r w:rsidRPr="00F30C06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F30C06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F30C06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F30C06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F30C06">
        <w:rPr>
          <w:rFonts w:ascii="Times New Roman" w:hAnsi="Times New Roman"/>
          <w:sz w:val="24"/>
          <w:szCs w:val="24"/>
          <w:lang w:val="bg-BG"/>
        </w:rPr>
        <w:t>,</w:t>
      </w:r>
      <w:r w:rsidRPr="00F30C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3A47" w:rsidRPr="00F30C06">
        <w:rPr>
          <w:rFonts w:ascii="Times New Roman" w:hAnsi="Times New Roman"/>
          <w:sz w:val="24"/>
          <w:szCs w:val="24"/>
          <w:lang w:val="bg-BG"/>
        </w:rPr>
        <w:t>06.06</w:t>
      </w:r>
      <w:r w:rsidR="00BB4CF6" w:rsidRPr="00F30C06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F30C06">
        <w:rPr>
          <w:rFonts w:ascii="Times New Roman" w:hAnsi="Times New Roman"/>
          <w:sz w:val="24"/>
          <w:szCs w:val="24"/>
          <w:lang w:val="bg-BG"/>
        </w:rPr>
        <w:t>г. в гр.Варна се проведе заседание на Районна избирателна комисия – Варна. На заседанието присъстваха:</w:t>
      </w:r>
    </w:p>
    <w:p w:rsidR="00E04899" w:rsidRPr="00F30C06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F30C06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F30C06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E04899" w:rsidRPr="00F30C06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F30C06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337612" w:rsidRPr="00F30C06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E04899" w:rsidRPr="00F30C06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F30C06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B72A3" w:rsidRPr="00F30C06">
        <w:rPr>
          <w:rFonts w:ascii="Times New Roman" w:hAnsi="Times New Roman"/>
          <w:sz w:val="24"/>
          <w:szCs w:val="24"/>
          <w:lang w:val="bg-BG"/>
        </w:rPr>
        <w:t>Марияна Георгиева Пантелеева</w:t>
      </w:r>
    </w:p>
    <w:p w:rsidR="00E04899" w:rsidRPr="00F30C06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F30C06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F30C06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F30C06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F30C06" w:rsidRDefault="00E04899" w:rsidP="00BB4CF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F30C06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F30C06">
        <w:rPr>
          <w:rFonts w:ascii="Times New Roman" w:hAnsi="Times New Roman"/>
          <w:sz w:val="24"/>
          <w:szCs w:val="24"/>
        </w:rPr>
        <w:t xml:space="preserve">  </w:t>
      </w:r>
      <w:r w:rsidR="00BB4CF6" w:rsidRPr="00F30C06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BB4CF6" w:rsidRPr="00F30C0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F30C0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BB4CF6" w:rsidRPr="00F30C0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BB4CF6" w:rsidRPr="00F30C0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>Доля Цветанова Пчелинска-Бойчева</w:t>
      </w:r>
    </w:p>
    <w:p w:rsidR="00BB4CF6" w:rsidRPr="00F30C0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BB4CF6" w:rsidRPr="00F30C0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BB4CF6" w:rsidRPr="00F30C0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F30C0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>Орхан Мехмед Мехмед</w:t>
      </w:r>
    </w:p>
    <w:p w:rsidR="00BB4CF6" w:rsidRPr="00F30C0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>Мехмед Кадир Кадир</w:t>
      </w:r>
    </w:p>
    <w:p w:rsidR="00D15212" w:rsidRPr="00F30C0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BB4CF6" w:rsidRPr="00F30C06" w:rsidRDefault="00BB4CF6" w:rsidP="00BB4C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F30C06" w:rsidRPr="00F30C06" w:rsidRDefault="00E04899" w:rsidP="00F30C0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F30C06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337612" w:rsidRPr="00F30C0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30C06" w:rsidRPr="00F30C06">
        <w:rPr>
          <w:rFonts w:ascii="Times New Roman" w:hAnsi="Times New Roman"/>
          <w:sz w:val="24"/>
          <w:szCs w:val="24"/>
          <w:lang w:val="bg-BG"/>
        </w:rPr>
        <w:t xml:space="preserve">Милен Димов Димов </w:t>
      </w:r>
      <w:r w:rsidR="00F30C06" w:rsidRPr="00F30C06">
        <w:rPr>
          <w:rFonts w:ascii="Times New Roman" w:hAnsi="Times New Roman"/>
          <w:sz w:val="24"/>
          <w:szCs w:val="24"/>
        </w:rPr>
        <w:t xml:space="preserve">, </w:t>
      </w:r>
      <w:r w:rsidR="00F30C06" w:rsidRPr="00F30C06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EB72A3" w:rsidRPr="00F30C06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F30C06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F30C06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4D7AC5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F30C06">
        <w:rPr>
          <w:rFonts w:ascii="Times New Roman" w:hAnsi="Times New Roman"/>
          <w:sz w:val="24"/>
          <w:szCs w:val="24"/>
          <w:lang w:val="bg-BG"/>
        </w:rPr>
        <w:t>.</w:t>
      </w:r>
      <w:r w:rsidR="002D2AE5" w:rsidRPr="00F30C06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F30C06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F30C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F30C06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F30C06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F30C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F30C06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F30C06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F30C06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F30C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F30C06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337612" w:rsidRPr="00F30C06">
        <w:rPr>
          <w:rFonts w:ascii="Times New Roman" w:hAnsi="Times New Roman"/>
          <w:sz w:val="24"/>
          <w:szCs w:val="24"/>
          <w:lang w:val="bg-BG"/>
        </w:rPr>
        <w:t>5</w:t>
      </w:r>
      <w:r w:rsidR="00E04899" w:rsidRPr="00F30C06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F30C06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BB4CF6" w:rsidRPr="00F30C06" w:rsidRDefault="002516AE" w:rsidP="00103A47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F30C06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F30C06">
        <w:rPr>
          <w:rFonts w:ascii="Times New Roman" w:hAnsi="Times New Roman"/>
          <w:sz w:val="24"/>
          <w:szCs w:val="24"/>
        </w:rPr>
        <w:t>:</w:t>
      </w:r>
    </w:p>
    <w:p w:rsidR="00103A47" w:rsidRPr="00F30C06" w:rsidRDefault="00103A47" w:rsidP="00103A47">
      <w:pPr>
        <w:pStyle w:val="resh-title"/>
        <w:numPr>
          <w:ilvl w:val="0"/>
          <w:numId w:val="21"/>
        </w:numPr>
        <w:shd w:val="clear" w:color="auto" w:fill="FFFFFF"/>
        <w:spacing w:after="150"/>
        <w:jc w:val="both"/>
        <w:rPr>
          <w:lang w:val="bg-BG"/>
        </w:rPr>
      </w:pPr>
      <w:r w:rsidRPr="00F30C06">
        <w:t>Промени в състава на СИК на територията на трети избирателен район Варна при провеждане на изборите насрочени на 09 юни 2024 г.       </w:t>
      </w:r>
    </w:p>
    <w:p w:rsidR="00103A47" w:rsidRPr="00F30C06" w:rsidRDefault="00103A47" w:rsidP="00103A47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Регистрация на застъпници на партия „Български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гласъ“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>.</w:t>
      </w:r>
    </w:p>
    <w:p w:rsidR="00103A47" w:rsidRPr="00F30C06" w:rsidRDefault="00103A47" w:rsidP="00103A47">
      <w:pPr>
        <w:pStyle w:val="resh-title"/>
        <w:numPr>
          <w:ilvl w:val="0"/>
          <w:numId w:val="21"/>
        </w:numPr>
        <w:shd w:val="clear" w:color="auto" w:fill="FFFFFF"/>
        <w:spacing w:after="150"/>
        <w:jc w:val="both"/>
        <w:rPr>
          <w:lang w:val="bg-BG"/>
        </w:rPr>
      </w:pPr>
      <w:r w:rsidRPr="00F30C06">
        <w:t xml:space="preserve">Публикуване на упълномощени представители на ПП “Има такъв </w:t>
      </w:r>
      <w:proofErr w:type="gramStart"/>
      <w:r w:rsidRPr="00F30C06">
        <w:t>народ“</w:t>
      </w:r>
      <w:proofErr w:type="gramEnd"/>
    </w:p>
    <w:p w:rsidR="00103A47" w:rsidRPr="00F30C06" w:rsidRDefault="00103A47" w:rsidP="00103A47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Публикуване на упълномощени представители на Коалиция „БСП за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България“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>.</w:t>
      </w:r>
    </w:p>
    <w:p w:rsidR="00103A47" w:rsidRPr="00F30C06" w:rsidRDefault="00103A47" w:rsidP="00103A47">
      <w:pPr>
        <w:pStyle w:val="resh-title"/>
        <w:numPr>
          <w:ilvl w:val="0"/>
          <w:numId w:val="21"/>
        </w:numPr>
        <w:shd w:val="clear" w:color="auto" w:fill="FFFFFF"/>
        <w:spacing w:after="150"/>
        <w:jc w:val="both"/>
        <w:rPr>
          <w:lang w:val="bg-BG"/>
        </w:rPr>
      </w:pPr>
      <w:r w:rsidRPr="00F30C06">
        <w:t>Регистрация на застъпници на партия „</w:t>
      </w:r>
      <w:proofErr w:type="gramStart"/>
      <w:r w:rsidRPr="00F30C06">
        <w:t>Възраждане“</w:t>
      </w:r>
      <w:proofErr w:type="gramEnd"/>
      <w:r w:rsidRPr="00F30C06">
        <w:t>.</w:t>
      </w:r>
    </w:p>
    <w:p w:rsidR="00103A47" w:rsidRPr="00F30C06" w:rsidRDefault="00103A47" w:rsidP="00103A47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Определяне технически сътрудници на РИК-Варна </w:t>
      </w:r>
    </w:p>
    <w:p w:rsidR="00103A47" w:rsidRPr="00F30C06" w:rsidRDefault="00103A47" w:rsidP="00103A47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Публикуване на упълномощени представители на ПП ВМРО – БЪЛГАРСКО НАЦИОНАЛНО ДВИЖЕНИЕ</w:t>
      </w:r>
    </w:p>
    <w:p w:rsidR="00103A47" w:rsidRPr="00F30C06" w:rsidRDefault="00103A47" w:rsidP="00103A47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Определяне технически сътрудници на РИК-Варна </w:t>
      </w:r>
    </w:p>
    <w:p w:rsidR="00103A47" w:rsidRPr="00F30C06" w:rsidRDefault="00103A47" w:rsidP="00103A47">
      <w:pPr>
        <w:pStyle w:val="resh-title"/>
        <w:numPr>
          <w:ilvl w:val="0"/>
          <w:numId w:val="21"/>
        </w:numPr>
        <w:shd w:val="clear" w:color="auto" w:fill="FFFFFF"/>
        <w:spacing w:after="150"/>
        <w:jc w:val="both"/>
        <w:rPr>
          <w:lang w:val="bg-BG"/>
        </w:rPr>
      </w:pPr>
      <w:r w:rsidRPr="00F30C06">
        <w:t>Закриване на СИК в Трети избирателен район – Варненски при провеждане на изборите насрочени на 09 юни 2024 г.       </w:t>
      </w:r>
    </w:p>
    <w:p w:rsidR="00BB4CF6" w:rsidRPr="00F30C06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F30C06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>Председателят подложи на гласуване проекта за дневен ред, което се прие с 15 гласа „ЗА“ и 0 гласа „ПРОТИВ“.</w:t>
      </w:r>
    </w:p>
    <w:p w:rsidR="00F30C06" w:rsidRPr="00F30C06" w:rsidRDefault="00F30C06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0C06" w:rsidRPr="00F30C06" w:rsidRDefault="00F30C06" w:rsidP="00F30C0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>Към заседанието се присъедини Емилия Христова Стефанова</w:t>
      </w:r>
    </w:p>
    <w:p w:rsidR="00F30C06" w:rsidRPr="00F30C06" w:rsidRDefault="00F30C06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F30C06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F30C06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30C06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F30C06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F30C06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F30C06" w:rsidRPr="00F30C06">
        <w:rPr>
          <w:rFonts w:ascii="Times New Roman" w:hAnsi="Times New Roman"/>
          <w:sz w:val="24"/>
          <w:szCs w:val="24"/>
          <w:lang w:val="bg-BG"/>
        </w:rPr>
        <w:t>с  16</w:t>
      </w:r>
      <w:r w:rsidRPr="00F30C0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844E4C" w:rsidRPr="00F30C06" w:rsidRDefault="00844E4C" w:rsidP="00844E4C">
      <w:pPr>
        <w:jc w:val="center"/>
        <w:rPr>
          <w:rFonts w:ascii="Times New Roman" w:hAnsi="Times New Roman"/>
          <w:b/>
          <w:sz w:val="28"/>
          <w:szCs w:val="28"/>
        </w:rPr>
      </w:pPr>
      <w:r w:rsidRPr="00F30C06">
        <w:rPr>
          <w:rFonts w:ascii="Times New Roman" w:hAnsi="Times New Roman"/>
          <w:b/>
          <w:sz w:val="28"/>
          <w:szCs w:val="28"/>
        </w:rPr>
        <w:t>РЕШЕНИЕ № 111</w:t>
      </w:r>
    </w:p>
    <w:p w:rsidR="00844E4C" w:rsidRPr="00F30C06" w:rsidRDefault="00844E4C" w:rsidP="00844E4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F30C06">
        <w:rPr>
          <w:rFonts w:ascii="Times New Roman" w:hAnsi="Times New Roman"/>
          <w:sz w:val="24"/>
          <w:szCs w:val="24"/>
        </w:rPr>
        <w:t>Варна  06.06.2024</w:t>
      </w:r>
      <w:proofErr w:type="gramEnd"/>
      <w:r w:rsidRPr="00F30C06">
        <w:rPr>
          <w:rFonts w:ascii="Times New Roman" w:hAnsi="Times New Roman"/>
          <w:sz w:val="24"/>
          <w:szCs w:val="24"/>
        </w:rPr>
        <w:t xml:space="preserve"> г.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ОТНОСНО: Промени в състава на СИК на територията на трети избирателен район Варна при провеждане на изборите насрочени на 09 юни 2024 г.       </w:t>
      </w:r>
    </w:p>
    <w:p w:rsidR="00844E4C" w:rsidRPr="00F30C06" w:rsidRDefault="00844E4C" w:rsidP="00844E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844E4C" w:rsidRPr="00F30C06" w:rsidRDefault="00844E4C" w:rsidP="00844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281/06.06.2024 г., е постъпило предложение от ПП Има Такъв Народ; С вх.№ 285/06.06.2024 г., е постъпило предложение от Коалиция ГЕРБ-СДС ; С вх.№ 288/06.06.2024 г., е постъпило предложение от ПП Възраждане; С вх.№ 293/06.06.2024 г., е постъпило предложение от ПП ДПС за промени в състава на СИК за община Варна.</w:t>
      </w:r>
    </w:p>
    <w:p w:rsidR="00844E4C" w:rsidRPr="00F30C06" w:rsidRDefault="00844E4C" w:rsidP="00844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280/06.06.2024 г. е постъпило предложение от Община Вълчи дол за промени в състава на СИК за община </w:t>
      </w:r>
      <w:r w:rsidRPr="00F30C06">
        <w:rPr>
          <w:rFonts w:ascii="Times New Roman" w:eastAsia="Times New Roman" w:hAnsi="Times New Roman"/>
          <w:b/>
          <w:sz w:val="24"/>
          <w:szCs w:val="24"/>
        </w:rPr>
        <w:t xml:space="preserve">Вълчи дол; </w:t>
      </w:r>
      <w:r w:rsidRPr="00F30C06">
        <w:rPr>
          <w:rFonts w:ascii="Times New Roman" w:eastAsia="Times New Roman" w:hAnsi="Times New Roman"/>
          <w:sz w:val="24"/>
          <w:szCs w:val="24"/>
        </w:rPr>
        <w:t xml:space="preserve">С вх.№ 283/06.06.2024 г. е постъпило предложение от Община Провадия за промени в състава на СИК за община </w:t>
      </w:r>
      <w:r w:rsidRPr="00F30C06">
        <w:rPr>
          <w:rFonts w:ascii="Times New Roman" w:eastAsia="Times New Roman" w:hAnsi="Times New Roman"/>
          <w:b/>
          <w:sz w:val="24"/>
          <w:szCs w:val="24"/>
        </w:rPr>
        <w:t xml:space="preserve">Провадия; </w:t>
      </w:r>
      <w:r w:rsidRPr="00F30C06">
        <w:rPr>
          <w:rFonts w:ascii="Times New Roman" w:eastAsia="Times New Roman" w:hAnsi="Times New Roman"/>
          <w:sz w:val="24"/>
          <w:szCs w:val="24"/>
        </w:rPr>
        <w:t xml:space="preserve">С вх.№ 289/06.06.2024 г. е постъпило предложение от Община Долни чифлик за промени в състава на СИК за община </w:t>
      </w:r>
      <w:r w:rsidRPr="00F30C06">
        <w:rPr>
          <w:rFonts w:ascii="Times New Roman" w:eastAsia="Times New Roman" w:hAnsi="Times New Roman"/>
          <w:b/>
          <w:sz w:val="24"/>
          <w:szCs w:val="24"/>
        </w:rPr>
        <w:t xml:space="preserve">Долни чифлик; </w:t>
      </w:r>
      <w:r w:rsidRPr="00F30C06">
        <w:rPr>
          <w:rFonts w:ascii="Times New Roman" w:eastAsia="Times New Roman" w:hAnsi="Times New Roman"/>
          <w:sz w:val="24"/>
          <w:szCs w:val="24"/>
        </w:rPr>
        <w:t xml:space="preserve">С вх.№ 292/06.06.2024 г. е постъпило предложение от Община Ветрино за промени в състава на СИК за община </w:t>
      </w:r>
      <w:r w:rsidRPr="00F30C06">
        <w:rPr>
          <w:rFonts w:ascii="Times New Roman" w:eastAsia="Times New Roman" w:hAnsi="Times New Roman"/>
          <w:b/>
          <w:sz w:val="24"/>
          <w:szCs w:val="24"/>
        </w:rPr>
        <w:t>Ветрино;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Предвид изложеното, на основание чл.72 ал.1, т.4 и т.5 от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>РИК Варна,  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30C06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844E4C" w:rsidRPr="00F30C06" w:rsidRDefault="00844E4C" w:rsidP="00844E4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ОСВОБОЖДАВА членове на СИК съгласно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горепосочените  предложения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и анулира издадените им удостоверения.</w:t>
      </w:r>
    </w:p>
    <w:p w:rsidR="00844E4C" w:rsidRPr="00F30C06" w:rsidRDefault="00844E4C" w:rsidP="00844E4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НАЗНАЧАВА членове на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СИК  съгласно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горепосочените  предложения и им издава удостоверения съгласно ИК.</w:t>
      </w:r>
    </w:p>
    <w:p w:rsidR="00844E4C" w:rsidRPr="00F30C06" w:rsidRDefault="00844E4C" w:rsidP="00844E4C">
      <w:pPr>
        <w:numPr>
          <w:ilvl w:val="0"/>
          <w:numId w:val="22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Утвърждава актуален към 06.06.2024 г. състав на СИК в Трети изборен район - Варна.</w:t>
      </w:r>
      <w:r w:rsidRPr="00F30C06">
        <w:rPr>
          <w:rFonts w:ascii="Times New Roman" w:hAnsi="Times New Roman"/>
        </w:rPr>
        <w:t xml:space="preserve"> </w:t>
      </w:r>
    </w:p>
    <w:p w:rsidR="00844E4C" w:rsidRPr="00F30C06" w:rsidRDefault="00844E4C" w:rsidP="00844E4C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30C06">
        <w:t xml:space="preserve">            </w:t>
      </w:r>
      <w:r w:rsidRPr="00F30C0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30C06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F30C0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F30C06" w:rsidRPr="00F30C06">
        <w:rPr>
          <w:rFonts w:ascii="Times New Roman" w:hAnsi="Times New Roman"/>
          <w:sz w:val="24"/>
          <w:szCs w:val="24"/>
          <w:lang w:val="bg-BG"/>
        </w:rPr>
        <w:t>с  16</w:t>
      </w:r>
      <w:r w:rsidRPr="00F30C0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844E4C" w:rsidRPr="00F30C06" w:rsidRDefault="00844E4C" w:rsidP="00844E4C">
      <w:pPr>
        <w:jc w:val="center"/>
        <w:rPr>
          <w:rFonts w:ascii="Times New Roman" w:hAnsi="Times New Roman"/>
          <w:b/>
          <w:sz w:val="28"/>
          <w:szCs w:val="28"/>
        </w:rPr>
      </w:pPr>
      <w:r w:rsidRPr="00F30C06">
        <w:rPr>
          <w:rFonts w:ascii="Times New Roman" w:hAnsi="Times New Roman"/>
          <w:b/>
          <w:sz w:val="28"/>
          <w:szCs w:val="28"/>
        </w:rPr>
        <w:lastRenderedPageBreak/>
        <w:t>РЕШЕНИЕ № 112</w:t>
      </w:r>
    </w:p>
    <w:p w:rsidR="00844E4C" w:rsidRPr="00F30C06" w:rsidRDefault="00844E4C" w:rsidP="00844E4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F30C06">
        <w:rPr>
          <w:rFonts w:ascii="Times New Roman" w:hAnsi="Times New Roman"/>
          <w:sz w:val="24"/>
          <w:szCs w:val="24"/>
        </w:rPr>
        <w:t>Варна  06.06.2024</w:t>
      </w:r>
      <w:proofErr w:type="gramEnd"/>
      <w:r w:rsidRPr="00F30C06">
        <w:rPr>
          <w:rFonts w:ascii="Times New Roman" w:hAnsi="Times New Roman"/>
          <w:sz w:val="24"/>
          <w:szCs w:val="24"/>
        </w:rPr>
        <w:t xml:space="preserve"> г.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ОТНОСНО: Регистрация на застъпници на партия „Български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гласъ“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>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С вх. № 279/06.06.2024г. в РИК-Варна e постъпилo заявление от партия „Български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гласъ“ за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регистрация на общо 17 броя застъпници при провеждане на изборите насрочени на 09 юни 2024 г.      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Приложени  са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заявление за регистрация на застъпници, декларации,  списък на хартиен и технически носител, съдържащ имената и  ЕГН на заявените застъпници, пълномощно на представляващия.  </w:t>
      </w:r>
    </w:p>
    <w:p w:rsidR="00844E4C" w:rsidRPr="00F30C06" w:rsidRDefault="00844E4C" w:rsidP="00844E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След извършена проверка РИК-Варна констатира, че за 16 от застъпниците са изпълнени изискванията на чл. 117 и чл. 118 от ИК.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 15 и т.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16,  във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връзка  с чл. 117, ал. 4 и чл. 118, ал.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2  от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ИК и № 3280-ЕП/НС от 10.05.2024 г. на ЦИК, РИК-Варна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30C06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844E4C" w:rsidRPr="00F30C06" w:rsidRDefault="00844E4C" w:rsidP="00844E4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РЕГИСТРИРА 16 броя застъпници на партия „Български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гласъ“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>, съгласно приложение към настоящото решение.</w:t>
      </w:r>
    </w:p>
    <w:p w:rsidR="00844E4C" w:rsidRPr="00F30C06" w:rsidRDefault="00844E4C" w:rsidP="00844E4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ИЗДАВА удостоверения на регистрираните застъпници.</w:t>
      </w:r>
    </w:p>
    <w:p w:rsidR="00844E4C" w:rsidRPr="00F30C06" w:rsidRDefault="00844E4C" w:rsidP="00844E4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ПУБЛИКУВА на интернет страницата на РИК-Варна регистър на застъпниците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на  партия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„Български гласъ“.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844E4C" w:rsidRPr="00F30C06" w:rsidRDefault="00844E4C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30C06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F30C0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F30C06" w:rsidRPr="00F30C06">
        <w:rPr>
          <w:rFonts w:ascii="Times New Roman" w:hAnsi="Times New Roman"/>
          <w:sz w:val="24"/>
          <w:szCs w:val="24"/>
          <w:lang w:val="bg-BG"/>
        </w:rPr>
        <w:t>с  16</w:t>
      </w:r>
      <w:r w:rsidRPr="00F30C0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844E4C" w:rsidRPr="00F30C06" w:rsidRDefault="00844E4C" w:rsidP="00844E4C">
      <w:pPr>
        <w:jc w:val="center"/>
        <w:rPr>
          <w:rFonts w:ascii="Times New Roman" w:hAnsi="Times New Roman"/>
          <w:b/>
          <w:sz w:val="28"/>
          <w:szCs w:val="28"/>
        </w:rPr>
      </w:pPr>
      <w:r w:rsidRPr="00F30C06">
        <w:rPr>
          <w:rFonts w:ascii="Times New Roman" w:hAnsi="Times New Roman"/>
          <w:b/>
          <w:sz w:val="28"/>
          <w:szCs w:val="28"/>
        </w:rPr>
        <w:t>РЕШЕНИЕ № 113</w:t>
      </w:r>
    </w:p>
    <w:p w:rsidR="00844E4C" w:rsidRPr="00F30C06" w:rsidRDefault="00844E4C" w:rsidP="00844E4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F30C06">
        <w:rPr>
          <w:rFonts w:ascii="Times New Roman" w:hAnsi="Times New Roman"/>
          <w:sz w:val="24"/>
          <w:szCs w:val="24"/>
        </w:rPr>
        <w:t>Варна  06.06.2024</w:t>
      </w:r>
      <w:proofErr w:type="gramEnd"/>
      <w:r w:rsidRPr="00F30C06">
        <w:rPr>
          <w:rFonts w:ascii="Times New Roman" w:hAnsi="Times New Roman"/>
          <w:sz w:val="24"/>
          <w:szCs w:val="24"/>
        </w:rPr>
        <w:t xml:space="preserve"> г.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ОТНОСНО: Публикуване на упълномощени представители на ПП “Има такъв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народ“</w:t>
      </w:r>
      <w:proofErr w:type="gramEnd"/>
    </w:p>
    <w:p w:rsidR="00844E4C" w:rsidRPr="00F30C06" w:rsidRDefault="00844E4C" w:rsidP="00844E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282/06.06.2024 г. в РИК-Варна е постъпило заявление от ПП “Има такъв народ“ и списък на 2 броя упълномощени представители при произвеждане на изборите насрочени на 09 юни 2024 г.       </w:t>
      </w:r>
    </w:p>
    <w:p w:rsidR="00844E4C" w:rsidRPr="00F30C06" w:rsidRDefault="00844E4C" w:rsidP="00844E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Приложени са заявления и списъци на хартиен и технически носител.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След извършена проверка РИК-Варна констатира, че за 2 броя упълномощени представители са изпълнени изискванията на чл.124 от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чл.72, ал.1, т.1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,  във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връзка  с чл.124 ИК, РИК-Варна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30C06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lastRenderedPageBreak/>
        <w:t xml:space="preserve">ПУБЛИКУВА на интернет страницата на РИК-Варна 2 броя упълномощени представители на ПП “Има такъв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народ“ съгласно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приложение към настоящото решение.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30C06">
        <w:rPr>
          <w:rFonts w:ascii="Times New Roman" w:hAnsi="Times New Roman"/>
          <w:b/>
          <w:sz w:val="24"/>
          <w:szCs w:val="24"/>
          <w:lang w:val="bg-BG"/>
        </w:rPr>
        <w:t>По точка четвърта от дневния ред:</w:t>
      </w:r>
    </w:p>
    <w:p w:rsidR="003A415D" w:rsidRPr="00F30C0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F30C06" w:rsidRPr="00F30C06">
        <w:rPr>
          <w:rFonts w:ascii="Times New Roman" w:hAnsi="Times New Roman"/>
          <w:sz w:val="24"/>
          <w:szCs w:val="24"/>
          <w:lang w:val="bg-BG"/>
        </w:rPr>
        <w:t>с  16</w:t>
      </w:r>
      <w:r w:rsidRPr="00F30C0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844E4C" w:rsidRPr="00F30C06" w:rsidRDefault="00844E4C" w:rsidP="00844E4C">
      <w:pPr>
        <w:jc w:val="center"/>
        <w:rPr>
          <w:rFonts w:ascii="Times New Roman" w:hAnsi="Times New Roman"/>
          <w:b/>
          <w:sz w:val="28"/>
          <w:szCs w:val="28"/>
        </w:rPr>
      </w:pPr>
      <w:r w:rsidRPr="00F30C06">
        <w:rPr>
          <w:rFonts w:ascii="Times New Roman" w:hAnsi="Times New Roman"/>
          <w:b/>
          <w:sz w:val="28"/>
          <w:szCs w:val="28"/>
        </w:rPr>
        <w:t>РЕШЕНИЕ № 114</w:t>
      </w:r>
    </w:p>
    <w:p w:rsidR="00844E4C" w:rsidRPr="00F30C06" w:rsidRDefault="00844E4C" w:rsidP="00844E4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F30C06">
        <w:rPr>
          <w:rFonts w:ascii="Times New Roman" w:hAnsi="Times New Roman"/>
          <w:sz w:val="24"/>
          <w:szCs w:val="24"/>
        </w:rPr>
        <w:t>Варна  06.06.2024</w:t>
      </w:r>
      <w:proofErr w:type="gramEnd"/>
      <w:r w:rsidRPr="00F30C06">
        <w:rPr>
          <w:rFonts w:ascii="Times New Roman" w:hAnsi="Times New Roman"/>
          <w:sz w:val="24"/>
          <w:szCs w:val="24"/>
        </w:rPr>
        <w:t xml:space="preserve"> г.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ОТНОСНО: Публикуване на упълномощени представители на Коалиция „БСП за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България“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>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286/06.06.2024 г. в РИК-Варна е постъпило заявление от Коалиция „БСП за България“ и списък на 114 броя упълномощени представители при произвеждане на изборите насрочени на 09 юни 2024 г.  Приложени са заявления и списъци на хартиен и технически носител.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След извършена проверка РИК-Варна констатира, че за 112 броя упълномощени представители са изпълнени изискванията на чл.124 от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чл.72, ал.1, т.1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,  във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връзка  с чл.124 ИК, РИК-Варна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30C06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ПУБЛИКУВА на интернет страницата на РИК-Варна 112 броя упълномощени представители на Коалиция „БСП за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България“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>, съгласно приложение към настоящото решение.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30C06">
        <w:rPr>
          <w:rFonts w:ascii="Times New Roman" w:hAnsi="Times New Roman"/>
          <w:b/>
          <w:sz w:val="24"/>
          <w:szCs w:val="24"/>
          <w:lang w:val="bg-BG"/>
        </w:rPr>
        <w:t>По точка пета от дневния ред:</w:t>
      </w:r>
    </w:p>
    <w:p w:rsidR="003A415D" w:rsidRPr="00F30C0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F30C06" w:rsidRPr="00F30C06">
        <w:rPr>
          <w:rFonts w:ascii="Times New Roman" w:hAnsi="Times New Roman"/>
          <w:sz w:val="24"/>
          <w:szCs w:val="24"/>
          <w:lang w:val="bg-BG"/>
        </w:rPr>
        <w:t>с  16</w:t>
      </w:r>
      <w:r w:rsidRPr="00F30C0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844E4C" w:rsidRPr="00F30C06" w:rsidRDefault="00844E4C" w:rsidP="00844E4C">
      <w:pPr>
        <w:jc w:val="center"/>
        <w:rPr>
          <w:rFonts w:ascii="Times New Roman" w:hAnsi="Times New Roman"/>
          <w:b/>
          <w:sz w:val="28"/>
          <w:szCs w:val="28"/>
        </w:rPr>
      </w:pPr>
      <w:r w:rsidRPr="00F30C06">
        <w:rPr>
          <w:rFonts w:ascii="Times New Roman" w:hAnsi="Times New Roman"/>
          <w:b/>
          <w:sz w:val="28"/>
          <w:szCs w:val="28"/>
        </w:rPr>
        <w:t>РЕШЕНИЕ № 115</w:t>
      </w:r>
    </w:p>
    <w:p w:rsidR="00844E4C" w:rsidRPr="00F30C06" w:rsidRDefault="00844E4C" w:rsidP="00844E4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F30C06">
        <w:rPr>
          <w:rFonts w:ascii="Times New Roman" w:hAnsi="Times New Roman"/>
          <w:sz w:val="24"/>
          <w:szCs w:val="24"/>
        </w:rPr>
        <w:t>Варна  06.06.2024</w:t>
      </w:r>
      <w:proofErr w:type="gramEnd"/>
      <w:r w:rsidRPr="00F30C06">
        <w:rPr>
          <w:rFonts w:ascii="Times New Roman" w:hAnsi="Times New Roman"/>
          <w:sz w:val="24"/>
          <w:szCs w:val="24"/>
        </w:rPr>
        <w:t xml:space="preserve"> г.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ОТНОСНО: Регистрация на застъпници на партия „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Възраждане“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>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С вх. № 291/06.06.2024г. в РИК-Варна e постъпилo заявление от партия „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Възраждане“ за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регистрация на общо 2 броя застъпници при провеждане на изборите насрочени на 09 юни 2024 г.      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Приложени  са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заявление за регистрация на застъпници, декларации,  списък на хартиен и технически носител, съдържащ имената и  ЕГН на заявените застъпници, пълномощно на представляващия.  </w:t>
      </w:r>
    </w:p>
    <w:p w:rsidR="00844E4C" w:rsidRPr="00F30C06" w:rsidRDefault="00844E4C" w:rsidP="00844E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lastRenderedPageBreak/>
        <w:t>След извършена проверка РИК-Варна констатира, че за 2 от застъпниците са изпълнени изискванията на чл. 117 и чл. 118 от ИК.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 15 и т.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16,  във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връзка  с чл. 117, ал. 4 и чл. 118, ал.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2  от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ИК и № 3280-ЕП/НС от 10.05.2024 г. на ЦИК, РИК-Варна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30C06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844E4C" w:rsidRPr="00F30C06" w:rsidRDefault="00844E4C" w:rsidP="00844E4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РЕГИСТРИРА 2 броя застъпници на партия „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Възраждане“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>, съгласно приложение към настоящото решение.</w:t>
      </w:r>
    </w:p>
    <w:p w:rsidR="00844E4C" w:rsidRPr="00F30C06" w:rsidRDefault="00844E4C" w:rsidP="00844E4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ИЗДАВА удостоверения на регистрираните застъпници.</w:t>
      </w:r>
    </w:p>
    <w:p w:rsidR="00844E4C" w:rsidRPr="00F30C06" w:rsidRDefault="00844E4C" w:rsidP="00844E4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ПУБЛИКУВА на интернет страницата на РИК-Варна регистър на застъпниците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на  партия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„Възраждане“.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30C06">
        <w:rPr>
          <w:rFonts w:ascii="Times New Roman" w:hAnsi="Times New Roman"/>
          <w:b/>
          <w:sz w:val="24"/>
          <w:szCs w:val="24"/>
          <w:lang w:val="bg-BG"/>
        </w:rPr>
        <w:t>По точка шеста от дневния ред:</w:t>
      </w:r>
    </w:p>
    <w:p w:rsidR="003A415D" w:rsidRPr="00F30C0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F30C06" w:rsidRPr="00F30C06">
        <w:rPr>
          <w:rFonts w:ascii="Times New Roman" w:hAnsi="Times New Roman"/>
          <w:sz w:val="24"/>
          <w:szCs w:val="24"/>
          <w:lang w:val="bg-BG"/>
        </w:rPr>
        <w:t>с  16</w:t>
      </w:r>
      <w:r w:rsidRPr="00F30C0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844E4C" w:rsidRPr="00F30C06" w:rsidRDefault="00844E4C" w:rsidP="00844E4C">
      <w:pPr>
        <w:jc w:val="center"/>
        <w:rPr>
          <w:rFonts w:ascii="Times New Roman" w:hAnsi="Times New Roman"/>
          <w:sz w:val="24"/>
          <w:szCs w:val="24"/>
        </w:rPr>
      </w:pPr>
      <w:r w:rsidRPr="00F30C06">
        <w:rPr>
          <w:rFonts w:ascii="Times New Roman" w:hAnsi="Times New Roman"/>
          <w:sz w:val="24"/>
          <w:szCs w:val="24"/>
        </w:rPr>
        <w:t>РЕШЕНИЕ № 116</w:t>
      </w:r>
    </w:p>
    <w:p w:rsidR="00844E4C" w:rsidRPr="00F30C06" w:rsidRDefault="00844E4C" w:rsidP="00844E4C">
      <w:pPr>
        <w:jc w:val="center"/>
        <w:rPr>
          <w:sz w:val="26"/>
          <w:szCs w:val="26"/>
        </w:rPr>
      </w:pPr>
      <w:proofErr w:type="gramStart"/>
      <w:r w:rsidRPr="00F30C06">
        <w:rPr>
          <w:rFonts w:ascii="Times New Roman" w:hAnsi="Times New Roman"/>
          <w:sz w:val="24"/>
          <w:szCs w:val="24"/>
        </w:rPr>
        <w:t>Варна  06.06.2024</w:t>
      </w:r>
      <w:proofErr w:type="gramEnd"/>
      <w:r w:rsidRPr="00F30C06">
        <w:rPr>
          <w:rFonts w:ascii="Times New Roman" w:hAnsi="Times New Roman"/>
          <w:sz w:val="24"/>
          <w:szCs w:val="24"/>
        </w:rPr>
        <w:t xml:space="preserve"> г.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ОТНОСНО: Определяне технически сътрудници на РИК-Варна </w:t>
      </w:r>
    </w:p>
    <w:p w:rsidR="00844E4C" w:rsidRPr="00F30C06" w:rsidRDefault="00844E4C" w:rsidP="00844E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       С оглед подпомагане дейността на РИК-Варна при провеждане на изборите насрочени на 09 юни 2024 г., на основание чл. 72, ал.1, т.1 от ИК, във връзка с чл.63 ИК, РИК – Варна</w:t>
      </w:r>
    </w:p>
    <w:p w:rsidR="00844E4C" w:rsidRPr="00F30C06" w:rsidRDefault="00844E4C" w:rsidP="00844E4C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br/>
      </w:r>
      <w:r w:rsidRPr="00F30C06">
        <w:rPr>
          <w:rFonts w:ascii="Times New Roman" w:eastAsia="Times New Roman" w:hAnsi="Times New Roman"/>
          <w:b/>
          <w:sz w:val="24"/>
          <w:szCs w:val="24"/>
        </w:rPr>
        <w:t xml:space="preserve"> Р Е Ш И:</w:t>
      </w:r>
    </w:p>
    <w:p w:rsidR="00844E4C" w:rsidRPr="00F30C06" w:rsidRDefault="00844E4C" w:rsidP="00844E4C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Освобождава Светослав Димитров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Стефанов ,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специалист - технически сътрудник към РИК-Варна, при провеждане на изборите насрочени на 09 юни 2024 г.</w:t>
      </w:r>
    </w:p>
    <w:p w:rsidR="00844E4C" w:rsidRPr="00F30C06" w:rsidRDefault="00844E4C" w:rsidP="00844E4C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Определя за специалист – технически сътрудник към РИК – Варна, при провеждане на изборите насрочени на 09 юни 2024 г. Милена Кирилова Аргирова, ЕГН </w:t>
      </w:r>
      <w:r w:rsidR="006B31AC">
        <w:rPr>
          <w:rFonts w:ascii="Times New Roman" w:eastAsia="Times New Roman" w:hAnsi="Times New Roman"/>
          <w:sz w:val="24"/>
          <w:szCs w:val="24"/>
          <w:lang w:val="bg-BG"/>
        </w:rPr>
        <w:t>***</w:t>
      </w:r>
    </w:p>
    <w:p w:rsidR="00844E4C" w:rsidRPr="00F30C06" w:rsidRDefault="00844E4C" w:rsidP="00844E4C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Определя възнаграждение съгласно решение № 99/04.06.2024г. на РИК Варна</w:t>
      </w:r>
    </w:p>
    <w:p w:rsidR="00844E4C" w:rsidRPr="00F30C06" w:rsidRDefault="00844E4C" w:rsidP="00844E4C">
      <w:pPr>
        <w:pStyle w:val="ab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4E4C" w:rsidRPr="00F30C06" w:rsidRDefault="00844E4C" w:rsidP="00844E4C">
      <w:pPr>
        <w:pStyle w:val="ab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4E4C" w:rsidRPr="00F30C06" w:rsidRDefault="00844E4C" w:rsidP="00844E4C">
      <w:pPr>
        <w:pStyle w:val="ab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30C06">
        <w:rPr>
          <w:rFonts w:ascii="Times New Roman" w:hAnsi="Times New Roman"/>
          <w:b/>
          <w:sz w:val="24"/>
          <w:szCs w:val="24"/>
          <w:lang w:val="bg-BG"/>
        </w:rPr>
        <w:t>По точка седма от дневния ред:</w:t>
      </w:r>
    </w:p>
    <w:p w:rsidR="003A415D" w:rsidRPr="00F30C0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F30C06" w:rsidRPr="00F30C06">
        <w:rPr>
          <w:rFonts w:ascii="Times New Roman" w:hAnsi="Times New Roman"/>
          <w:sz w:val="24"/>
          <w:szCs w:val="24"/>
          <w:lang w:val="bg-BG"/>
        </w:rPr>
        <w:t>с  16</w:t>
      </w:r>
      <w:r w:rsidRPr="00F30C0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844E4C" w:rsidRPr="00F30C06" w:rsidRDefault="00844E4C" w:rsidP="00844E4C">
      <w:pPr>
        <w:jc w:val="center"/>
        <w:rPr>
          <w:rFonts w:ascii="Times New Roman" w:hAnsi="Times New Roman"/>
          <w:b/>
          <w:sz w:val="28"/>
          <w:szCs w:val="28"/>
        </w:rPr>
      </w:pPr>
      <w:r w:rsidRPr="00F30C06">
        <w:rPr>
          <w:rFonts w:ascii="Times New Roman" w:hAnsi="Times New Roman"/>
          <w:b/>
          <w:sz w:val="28"/>
          <w:szCs w:val="28"/>
        </w:rPr>
        <w:lastRenderedPageBreak/>
        <w:t>РЕШЕНИЕ № 117</w:t>
      </w:r>
    </w:p>
    <w:p w:rsidR="00844E4C" w:rsidRPr="00F30C06" w:rsidRDefault="00844E4C" w:rsidP="00844E4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F30C06">
        <w:rPr>
          <w:rFonts w:ascii="Times New Roman" w:hAnsi="Times New Roman"/>
          <w:sz w:val="24"/>
          <w:szCs w:val="24"/>
        </w:rPr>
        <w:t>Варна  06.06.2024</w:t>
      </w:r>
      <w:proofErr w:type="gramEnd"/>
      <w:r w:rsidRPr="00F30C06">
        <w:rPr>
          <w:rFonts w:ascii="Times New Roman" w:hAnsi="Times New Roman"/>
          <w:sz w:val="24"/>
          <w:szCs w:val="24"/>
        </w:rPr>
        <w:t xml:space="preserve"> г.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ОТНОСНО: Публикуване на упълномощени представители на ПП ВМРО – БЪЛГАРСКО НАЦИОНАЛНО ДВИЖЕНИЕ</w:t>
      </w:r>
    </w:p>
    <w:p w:rsidR="00844E4C" w:rsidRPr="00F30C06" w:rsidRDefault="00844E4C" w:rsidP="00844E4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296/06.06.2024 г.  в РИК-Варна е постъпило заявление от ПП ВМРО – БЪЛГАРСКО НАЦИОНАЛНО ДВИЖЕНИЕ и списък на 87 броя упълномощени представители при произвеждане на изборите насрочени на 09 юни 2024 г.       </w:t>
      </w:r>
    </w:p>
    <w:p w:rsidR="00844E4C" w:rsidRPr="00F30C06" w:rsidRDefault="00844E4C" w:rsidP="00844E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Приложени са заявления и списъци на хартиен и технически носител.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След извършена проверка РИК-Варна констатира, че за 78 броя упълномощени представители са изпълнени изискванията на чл.124 от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чл.72, ал.1, т.1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,  във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връзка  с чл.124 ИК, РИК-Варна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30C06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ПУБЛИКУВА на интернет страницата на РИК-Варна 78 броя упълномощени представители на ПП ВМРО – БЪЛГАРСКО НАЦИОНАЛНО ДВИЖЕНИЕ съгласно приложение към настоящото решение.</w:t>
      </w:r>
    </w:p>
    <w:p w:rsidR="00844E4C" w:rsidRPr="00F30C06" w:rsidRDefault="00844E4C" w:rsidP="00844E4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1C5FD3" w:rsidRPr="00F30C06" w:rsidRDefault="001C5FD3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30C06">
        <w:rPr>
          <w:rFonts w:ascii="Times New Roman" w:hAnsi="Times New Roman"/>
          <w:b/>
          <w:sz w:val="24"/>
          <w:szCs w:val="24"/>
          <w:lang w:val="bg-BG"/>
        </w:rPr>
        <w:t>По точка осма от дневния ред:</w:t>
      </w:r>
    </w:p>
    <w:p w:rsidR="003A415D" w:rsidRPr="00F30C0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F30C06" w:rsidRPr="00F30C06">
        <w:rPr>
          <w:rFonts w:ascii="Times New Roman" w:hAnsi="Times New Roman"/>
          <w:sz w:val="24"/>
          <w:szCs w:val="24"/>
          <w:lang w:val="bg-BG"/>
        </w:rPr>
        <w:t>с  16</w:t>
      </w:r>
      <w:r w:rsidRPr="00F30C0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1C5FD3" w:rsidRPr="00F30C06" w:rsidRDefault="001C5FD3" w:rsidP="001C5FD3">
      <w:pPr>
        <w:jc w:val="center"/>
        <w:rPr>
          <w:rFonts w:ascii="Times New Roman" w:hAnsi="Times New Roman"/>
          <w:sz w:val="24"/>
          <w:szCs w:val="24"/>
        </w:rPr>
      </w:pPr>
      <w:r w:rsidRPr="00F30C06">
        <w:rPr>
          <w:rFonts w:ascii="Times New Roman" w:hAnsi="Times New Roman"/>
          <w:sz w:val="24"/>
          <w:szCs w:val="24"/>
        </w:rPr>
        <w:t>РЕШЕНИЕ № 118</w:t>
      </w:r>
    </w:p>
    <w:p w:rsidR="001C5FD3" w:rsidRPr="00F30C06" w:rsidRDefault="001C5FD3" w:rsidP="001C5FD3">
      <w:pPr>
        <w:jc w:val="center"/>
        <w:rPr>
          <w:sz w:val="26"/>
          <w:szCs w:val="26"/>
        </w:rPr>
      </w:pPr>
      <w:proofErr w:type="gramStart"/>
      <w:r w:rsidRPr="00F30C06">
        <w:rPr>
          <w:rFonts w:ascii="Times New Roman" w:hAnsi="Times New Roman"/>
          <w:sz w:val="24"/>
          <w:szCs w:val="24"/>
        </w:rPr>
        <w:t>Варна  06.06.2024</w:t>
      </w:r>
      <w:proofErr w:type="gramEnd"/>
      <w:r w:rsidRPr="00F30C06">
        <w:rPr>
          <w:rFonts w:ascii="Times New Roman" w:hAnsi="Times New Roman"/>
          <w:sz w:val="24"/>
          <w:szCs w:val="24"/>
        </w:rPr>
        <w:t xml:space="preserve"> г.</w:t>
      </w:r>
    </w:p>
    <w:p w:rsidR="001C5FD3" w:rsidRPr="00F30C06" w:rsidRDefault="001C5FD3" w:rsidP="001C5FD3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ОТНОСНО: Определяне технически сътрудници на РИК-Варна </w:t>
      </w:r>
    </w:p>
    <w:p w:rsidR="001C5FD3" w:rsidRPr="00F30C06" w:rsidRDefault="001C5FD3" w:rsidP="001C5FD3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       С оглед подпомагане дейността на РИК-Варна при провеждане на изборите насрочени на 09 юни 2024 г., на основание чл. 72, ал.1, т.1 от ИК, във връзка с чл.63 ИК, РИК – Варна</w:t>
      </w:r>
    </w:p>
    <w:p w:rsidR="001C5FD3" w:rsidRPr="00F30C06" w:rsidRDefault="001C5FD3" w:rsidP="001C5FD3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br/>
      </w:r>
      <w:r w:rsidRPr="00F30C06">
        <w:rPr>
          <w:rFonts w:ascii="Times New Roman" w:eastAsia="Times New Roman" w:hAnsi="Times New Roman"/>
          <w:b/>
          <w:sz w:val="24"/>
          <w:szCs w:val="24"/>
        </w:rPr>
        <w:t xml:space="preserve"> Р Е Ш И:</w:t>
      </w:r>
    </w:p>
    <w:p w:rsidR="001C5FD3" w:rsidRPr="00F30C06" w:rsidRDefault="001C5FD3" w:rsidP="001C5FD3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1.Определя следните специалисти – технически сътрудници за подпомагане работата на РИК в изборния ден, приемането на протоколите от СИК след изборния ден и подготовката за предаването на книжата в ЦИК, както следва:</w:t>
      </w:r>
    </w:p>
    <w:p w:rsidR="001C5FD3" w:rsidRPr="006B31AC" w:rsidRDefault="001C5FD3" w:rsidP="001C5FD3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- Катя Димитрова Минчева, ЕГН: </w:t>
      </w:r>
      <w:r w:rsidR="006B31AC">
        <w:rPr>
          <w:rFonts w:ascii="Times New Roman" w:eastAsia="Times New Roman" w:hAnsi="Times New Roman"/>
          <w:sz w:val="24"/>
          <w:szCs w:val="24"/>
          <w:lang w:val="bg-BG"/>
        </w:rPr>
        <w:t>***</w:t>
      </w:r>
    </w:p>
    <w:p w:rsidR="001C5FD3" w:rsidRPr="006B31AC" w:rsidRDefault="001C5FD3" w:rsidP="001C5FD3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- Георги Кънчев Тодоров, ЕГН: </w:t>
      </w:r>
      <w:r w:rsidR="006B31AC">
        <w:rPr>
          <w:rFonts w:ascii="Times New Roman" w:eastAsia="Times New Roman" w:hAnsi="Times New Roman"/>
          <w:sz w:val="24"/>
          <w:szCs w:val="24"/>
          <w:lang w:val="bg-BG"/>
        </w:rPr>
        <w:t>***</w:t>
      </w:r>
      <w:bookmarkStart w:id="0" w:name="_GoBack"/>
      <w:bookmarkEnd w:id="0"/>
    </w:p>
    <w:p w:rsidR="001C5FD3" w:rsidRPr="00F30C06" w:rsidRDefault="001C5FD3" w:rsidP="001C5FD3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2. Определя възнаграждение съгласно решение № 99/04.06.2024г. на РИК Варна</w:t>
      </w:r>
    </w:p>
    <w:p w:rsidR="001C5FD3" w:rsidRPr="00F30C06" w:rsidRDefault="001C5FD3" w:rsidP="001C5FD3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lastRenderedPageBreak/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30C06">
        <w:rPr>
          <w:rFonts w:ascii="Times New Roman" w:hAnsi="Times New Roman"/>
          <w:b/>
          <w:sz w:val="24"/>
          <w:szCs w:val="24"/>
          <w:lang w:val="bg-BG"/>
        </w:rPr>
        <w:t>По точка девета от дневния ред:</w:t>
      </w:r>
    </w:p>
    <w:p w:rsidR="003A415D" w:rsidRPr="00F30C06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F30C06" w:rsidRPr="00F30C06">
        <w:rPr>
          <w:rFonts w:ascii="Times New Roman" w:hAnsi="Times New Roman"/>
          <w:sz w:val="24"/>
          <w:szCs w:val="24"/>
          <w:lang w:val="bg-BG"/>
        </w:rPr>
        <w:t>с  16</w:t>
      </w:r>
      <w:r w:rsidRPr="00F30C06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1C5FD3" w:rsidRPr="00F30C06" w:rsidRDefault="001C5FD3" w:rsidP="001C5FD3">
      <w:pPr>
        <w:jc w:val="center"/>
        <w:rPr>
          <w:rFonts w:ascii="Times New Roman" w:hAnsi="Times New Roman"/>
          <w:b/>
          <w:sz w:val="24"/>
          <w:szCs w:val="24"/>
        </w:rPr>
      </w:pPr>
      <w:r w:rsidRPr="00F30C06">
        <w:rPr>
          <w:rFonts w:ascii="Times New Roman" w:hAnsi="Times New Roman"/>
          <w:b/>
          <w:sz w:val="24"/>
          <w:szCs w:val="24"/>
        </w:rPr>
        <w:t>РЕШЕНИЕ № 119</w:t>
      </w:r>
    </w:p>
    <w:p w:rsidR="001C5FD3" w:rsidRPr="00F30C06" w:rsidRDefault="001C5FD3" w:rsidP="001C5FD3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F30C06">
        <w:rPr>
          <w:rFonts w:ascii="Times New Roman" w:hAnsi="Times New Roman"/>
          <w:sz w:val="24"/>
          <w:szCs w:val="24"/>
        </w:rPr>
        <w:t>Варна  06.06.2024</w:t>
      </w:r>
      <w:proofErr w:type="gramEnd"/>
      <w:r w:rsidRPr="00F30C06">
        <w:rPr>
          <w:rFonts w:ascii="Times New Roman" w:hAnsi="Times New Roman"/>
          <w:sz w:val="24"/>
          <w:szCs w:val="24"/>
        </w:rPr>
        <w:t xml:space="preserve"> г.</w:t>
      </w:r>
    </w:p>
    <w:p w:rsidR="001C5FD3" w:rsidRPr="00F30C06" w:rsidRDefault="001C5FD3" w:rsidP="001C5FD3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ОТНОСНО: Закриване на СИК в Трети избирателен район – Варненски при провеждане на изборите насрочени на 09 юни 2024 г.       </w:t>
      </w:r>
    </w:p>
    <w:p w:rsidR="001C5FD3" w:rsidRPr="00F30C06" w:rsidRDefault="001C5FD3" w:rsidP="001C5FD3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1C5FD3" w:rsidRPr="00F30C06" w:rsidRDefault="001C5FD3" w:rsidP="001C5FD3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 xml:space="preserve"> 298/06.06.2024г. в РИК-Варна е постъпило уведомление за липса на изискуемите условия за образуване на секция в „МБАЛ - Провадия“ ЕООД, гр. Провадия при провеждане на изборите насрочени на 09 юни 2024 г.       </w:t>
      </w:r>
    </w:p>
    <w:p w:rsidR="001C5FD3" w:rsidRPr="00F30C06" w:rsidRDefault="001C5FD3" w:rsidP="001C5FD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Предвид горното, на основание чл. 72, ал. 1, т.1, във вр. чл. 9, ал.6 от </w:t>
      </w:r>
      <w:proofErr w:type="gramStart"/>
      <w:r w:rsidRPr="00F30C06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F30C06">
        <w:rPr>
          <w:rFonts w:ascii="Times New Roman" w:eastAsia="Times New Roman" w:hAnsi="Times New Roman"/>
          <w:sz w:val="24"/>
          <w:szCs w:val="24"/>
        </w:rPr>
        <w:t>РИК Варна, </w:t>
      </w:r>
    </w:p>
    <w:p w:rsidR="001C5FD3" w:rsidRPr="00F30C06" w:rsidRDefault="001C5FD3" w:rsidP="001C5FD3">
      <w:pPr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Р Е Ш И:</w:t>
      </w:r>
    </w:p>
    <w:p w:rsidR="001C5FD3" w:rsidRPr="00F30C06" w:rsidRDefault="001C5FD3" w:rsidP="001C5FD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1.Закрива СИК № 032400047 и анулира издадените удостоверения на членовете на секционната избирателна комисия.</w:t>
      </w:r>
    </w:p>
    <w:p w:rsidR="001C5FD3" w:rsidRPr="00F30C06" w:rsidRDefault="001C5FD3" w:rsidP="001C5FD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>2.Утвърждава в списъка на резервните членове, членовете на закритата СИК.  </w:t>
      </w:r>
    </w:p>
    <w:p w:rsidR="001C5FD3" w:rsidRPr="00F30C06" w:rsidRDefault="001C5FD3" w:rsidP="001C5FD3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  <w:r w:rsidRPr="00F30C06">
        <w:rPr>
          <w:rFonts w:ascii="Helvetica" w:hAnsi="Helvetica" w:cs="Helvetica"/>
          <w:sz w:val="21"/>
          <w:szCs w:val="21"/>
        </w:rPr>
        <w:t>               </w:t>
      </w:r>
    </w:p>
    <w:p w:rsidR="001C5FD3" w:rsidRPr="00F30C06" w:rsidRDefault="001C5FD3" w:rsidP="001C5FD3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F30C06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3A415D" w:rsidRPr="00F30C06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407A" w:rsidRPr="00F30C06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F30C06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F30C0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F30C0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F30C0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103A47" w:rsidRPr="00F30C06">
        <w:rPr>
          <w:rFonts w:ascii="Times New Roman" w:eastAsia="Microsoft Sans Serif" w:hAnsi="Times New Roman"/>
          <w:sz w:val="24"/>
          <w:szCs w:val="24"/>
          <w:lang w:val="bg-BG" w:eastAsia="bg-BG"/>
        </w:rPr>
        <w:t>07.06.2024</w:t>
      </w:r>
      <w:r w:rsidR="00973DF6" w:rsidRPr="00F30C0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</w:t>
      </w:r>
      <w:r w:rsidRPr="00F30C06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F30C06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F30C06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F30C0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103A47" w:rsidRPr="00F30C06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F30C06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F30C06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F30C06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F30C06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F30C06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F30C06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F30C06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E04899" w:rsidRPr="00F30C06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F30C06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</w:p>
    <w:p w:rsidR="00E04899" w:rsidRPr="00F30C06" w:rsidRDefault="00E04899" w:rsidP="00E04899">
      <w:pPr>
        <w:ind w:left="3620" w:right="1045"/>
        <w:jc w:val="both"/>
        <w:rPr>
          <w:rFonts w:ascii="Times New Roman" w:hAnsi="Times New Roman"/>
        </w:rPr>
      </w:pPr>
    </w:p>
    <w:p w:rsidR="001D7136" w:rsidRPr="00F30C06" w:rsidRDefault="001D7136"/>
    <w:sectPr w:rsidR="001D7136" w:rsidRPr="00F30C06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C04" w:rsidRDefault="00054C04">
      <w:pPr>
        <w:spacing w:after="0" w:line="240" w:lineRule="auto"/>
      </w:pPr>
      <w:r>
        <w:separator/>
      </w:r>
    </w:p>
  </w:endnote>
  <w:endnote w:type="continuationSeparator" w:id="0">
    <w:p w:rsidR="00054C04" w:rsidRDefault="0005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054C04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6B31AC">
      <w:rPr>
        <w:rStyle w:val="a6"/>
        <w:rFonts w:ascii="Tahoma" w:hAnsi="Tahoma" w:cs="Tahoma"/>
        <w:noProof/>
        <w:sz w:val="20"/>
        <w:szCs w:val="20"/>
      </w:rPr>
      <w:t>7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054C04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C04" w:rsidRDefault="00054C04">
      <w:pPr>
        <w:spacing w:after="0" w:line="240" w:lineRule="auto"/>
      </w:pPr>
      <w:r>
        <w:separator/>
      </w:r>
    </w:p>
  </w:footnote>
  <w:footnote w:type="continuationSeparator" w:id="0">
    <w:p w:rsidR="00054C04" w:rsidRDefault="00054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A3463"/>
    <w:multiLevelType w:val="hybridMultilevel"/>
    <w:tmpl w:val="5EE4AE10"/>
    <w:lvl w:ilvl="0" w:tplc="329C1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575D4B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6" w15:restartNumberingAfterBreak="0">
    <w:nsid w:val="62C019BA"/>
    <w:multiLevelType w:val="hybridMultilevel"/>
    <w:tmpl w:val="46D01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9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4A03A5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5"/>
  </w:num>
  <w:num w:numId="3">
    <w:abstractNumId w:val="0"/>
  </w:num>
  <w:num w:numId="4">
    <w:abstractNumId w:val="20"/>
  </w:num>
  <w:num w:numId="5">
    <w:abstractNumId w:val="12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24"/>
  </w:num>
  <w:num w:numId="12">
    <w:abstractNumId w:val="7"/>
  </w:num>
  <w:num w:numId="13">
    <w:abstractNumId w:val="9"/>
  </w:num>
  <w:num w:numId="14">
    <w:abstractNumId w:val="21"/>
  </w:num>
  <w:num w:numId="15">
    <w:abstractNumId w:val="22"/>
  </w:num>
  <w:num w:numId="16">
    <w:abstractNumId w:val="11"/>
  </w:num>
  <w:num w:numId="17">
    <w:abstractNumId w:val="13"/>
  </w:num>
  <w:num w:numId="18">
    <w:abstractNumId w:val="17"/>
  </w:num>
  <w:num w:numId="19">
    <w:abstractNumId w:val="19"/>
  </w:num>
  <w:num w:numId="20">
    <w:abstractNumId w:val="8"/>
  </w:num>
  <w:num w:numId="21">
    <w:abstractNumId w:val="6"/>
  </w:num>
  <w:num w:numId="22">
    <w:abstractNumId w:val="10"/>
  </w:num>
  <w:num w:numId="23">
    <w:abstractNumId w:val="23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54C04"/>
    <w:rsid w:val="000B407A"/>
    <w:rsid w:val="00102AB3"/>
    <w:rsid w:val="00103A47"/>
    <w:rsid w:val="001C5FD3"/>
    <w:rsid w:val="001D7136"/>
    <w:rsid w:val="00241C87"/>
    <w:rsid w:val="002516AE"/>
    <w:rsid w:val="00296417"/>
    <w:rsid w:val="002D2AE5"/>
    <w:rsid w:val="003017F3"/>
    <w:rsid w:val="00314F61"/>
    <w:rsid w:val="00337612"/>
    <w:rsid w:val="003A415D"/>
    <w:rsid w:val="003C1A02"/>
    <w:rsid w:val="003D2698"/>
    <w:rsid w:val="003D49EB"/>
    <w:rsid w:val="004021EC"/>
    <w:rsid w:val="00416D81"/>
    <w:rsid w:val="00417F85"/>
    <w:rsid w:val="00446D64"/>
    <w:rsid w:val="004558B9"/>
    <w:rsid w:val="00455D18"/>
    <w:rsid w:val="00473C05"/>
    <w:rsid w:val="004A7516"/>
    <w:rsid w:val="004D7AC5"/>
    <w:rsid w:val="004F6C28"/>
    <w:rsid w:val="00512790"/>
    <w:rsid w:val="00541859"/>
    <w:rsid w:val="005568ED"/>
    <w:rsid w:val="005B098F"/>
    <w:rsid w:val="005D246A"/>
    <w:rsid w:val="00644A34"/>
    <w:rsid w:val="006846F2"/>
    <w:rsid w:val="006A306E"/>
    <w:rsid w:val="006A71D5"/>
    <w:rsid w:val="006B31AC"/>
    <w:rsid w:val="006F29D3"/>
    <w:rsid w:val="00752A69"/>
    <w:rsid w:val="00770301"/>
    <w:rsid w:val="00844E4C"/>
    <w:rsid w:val="00850C19"/>
    <w:rsid w:val="008900BE"/>
    <w:rsid w:val="009159F9"/>
    <w:rsid w:val="00931D7B"/>
    <w:rsid w:val="00954301"/>
    <w:rsid w:val="00973DF6"/>
    <w:rsid w:val="00AF53B3"/>
    <w:rsid w:val="00B445FB"/>
    <w:rsid w:val="00BB4CF6"/>
    <w:rsid w:val="00BC15A9"/>
    <w:rsid w:val="00C75C00"/>
    <w:rsid w:val="00C9085C"/>
    <w:rsid w:val="00CC4C7A"/>
    <w:rsid w:val="00CE7EEC"/>
    <w:rsid w:val="00CF229B"/>
    <w:rsid w:val="00D15212"/>
    <w:rsid w:val="00D21BD9"/>
    <w:rsid w:val="00D61697"/>
    <w:rsid w:val="00D740D1"/>
    <w:rsid w:val="00D908DE"/>
    <w:rsid w:val="00E04899"/>
    <w:rsid w:val="00EB72A3"/>
    <w:rsid w:val="00EC56E2"/>
    <w:rsid w:val="00EE45E3"/>
    <w:rsid w:val="00F2622A"/>
    <w:rsid w:val="00F30C06"/>
    <w:rsid w:val="00F35BA0"/>
    <w:rsid w:val="00F7140D"/>
    <w:rsid w:val="00F73A02"/>
    <w:rsid w:val="00F86393"/>
    <w:rsid w:val="00FC641F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8E67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1947</Words>
  <Characters>11101</Characters>
  <Application>Microsoft Office Word</Application>
  <DocSecurity>0</DocSecurity>
  <Lines>92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19</cp:revision>
  <cp:lastPrinted>2024-06-12T09:31:00Z</cp:lastPrinted>
  <dcterms:created xsi:type="dcterms:W3CDTF">2022-08-15T06:33:00Z</dcterms:created>
  <dcterms:modified xsi:type="dcterms:W3CDTF">2024-06-12T10:15:00Z</dcterms:modified>
</cp:coreProperties>
</file>