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E417D5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E417D5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E417D5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E417D5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211D8C" w:rsidRPr="00E417D5">
        <w:rPr>
          <w:rFonts w:ascii="Times New Roman" w:hAnsi="Times New Roman"/>
          <w:sz w:val="24"/>
          <w:szCs w:val="24"/>
          <w:lang w:val="bg-BG"/>
        </w:rPr>
        <w:t>17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211D8C" w:rsidRPr="00E417D5">
        <w:rPr>
          <w:rFonts w:ascii="Times New Roman" w:hAnsi="Times New Roman"/>
          <w:sz w:val="24"/>
          <w:szCs w:val="24"/>
          <w:lang w:val="bg-BG"/>
        </w:rPr>
        <w:t>29.05</w:t>
      </w:r>
      <w:r w:rsidR="00BB4CF6" w:rsidRPr="00E417D5">
        <w:rPr>
          <w:rFonts w:ascii="Times New Roman" w:hAnsi="Times New Roman"/>
          <w:sz w:val="24"/>
          <w:szCs w:val="24"/>
          <w:lang w:val="bg-BG"/>
        </w:rPr>
        <w:t>.2024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E417D5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E417D5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E417D5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E417D5">
        <w:rPr>
          <w:rFonts w:ascii="Times New Roman" w:hAnsi="Times New Roman"/>
          <w:sz w:val="24"/>
          <w:szCs w:val="24"/>
          <w:lang w:val="bg-BG"/>
        </w:rPr>
        <w:t>,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1D8C" w:rsidRPr="00E417D5">
        <w:rPr>
          <w:rFonts w:ascii="Times New Roman" w:hAnsi="Times New Roman"/>
          <w:sz w:val="24"/>
          <w:szCs w:val="24"/>
          <w:lang w:val="bg-BG"/>
        </w:rPr>
        <w:t>29.05.2024 г.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 в </w:t>
      </w:r>
      <w:proofErr w:type="spellStart"/>
      <w:r w:rsidRPr="00E417D5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E417D5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E417D5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E417D5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E417D5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E417D5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E417D5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E417D5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E417D5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417D5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E417D5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E417D5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E417D5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E417D5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E417D5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E417D5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E417D5">
        <w:rPr>
          <w:rFonts w:ascii="Times New Roman" w:hAnsi="Times New Roman"/>
          <w:sz w:val="24"/>
          <w:szCs w:val="24"/>
        </w:rPr>
        <w:t xml:space="preserve">  </w:t>
      </w:r>
      <w:r w:rsidR="00BB4CF6" w:rsidRPr="00E417D5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E417D5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E417D5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E417D5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D15212" w:rsidRPr="00E417D5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E417D5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11D8C" w:rsidRPr="00E417D5" w:rsidRDefault="00E04899" w:rsidP="00211D8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E417D5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E417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11D8C" w:rsidRPr="00E417D5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="00211D8C" w:rsidRPr="00E417D5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  <w:r w:rsidR="00211D8C" w:rsidRPr="00E417D5">
        <w:rPr>
          <w:rFonts w:ascii="Times New Roman" w:hAnsi="Times New Roman"/>
          <w:sz w:val="24"/>
          <w:szCs w:val="24"/>
          <w:lang w:val="bg-BG"/>
        </w:rPr>
        <w:t xml:space="preserve"> и Лора Иванова Гоцева</w:t>
      </w:r>
    </w:p>
    <w:p w:rsidR="00211D8C" w:rsidRPr="00E417D5" w:rsidRDefault="00211D8C" w:rsidP="00211D8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B72A3" w:rsidRPr="00E417D5" w:rsidRDefault="00EB72A3" w:rsidP="00211D8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04899" w:rsidRPr="00E417D5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11D8C" w:rsidRPr="00E417D5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E417D5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E417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E417D5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E417D5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E417D5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E417D5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E417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337612" w:rsidRPr="00E417D5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E417D5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E417D5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417D5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E417D5">
        <w:rPr>
          <w:rFonts w:ascii="Times New Roman" w:hAnsi="Times New Roman"/>
          <w:sz w:val="24"/>
          <w:szCs w:val="24"/>
        </w:rPr>
        <w:t>:</w:t>
      </w:r>
    </w:p>
    <w:p w:rsidR="00BB4CF6" w:rsidRPr="00E417D5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417D5" w:rsidRPr="00E417D5" w:rsidRDefault="00E417D5" w:rsidP="00E417D5">
      <w:pPr>
        <w:pStyle w:val="ab"/>
        <w:numPr>
          <w:ilvl w:val="0"/>
          <w:numId w:val="21"/>
        </w:numPr>
        <w:spacing w:after="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Суворово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pStyle w:val="a7"/>
        <w:numPr>
          <w:ilvl w:val="0"/>
          <w:numId w:val="21"/>
        </w:numPr>
        <w:spacing w:after="0" w:afterAutospacing="0"/>
      </w:pPr>
      <w:r w:rsidRPr="00E417D5">
        <w:t>Определяне технически сътрудници на РИК-Варна</w:t>
      </w:r>
    </w:p>
    <w:p w:rsidR="00E417D5" w:rsidRPr="00E417D5" w:rsidRDefault="00E417D5" w:rsidP="00E417D5">
      <w:pPr>
        <w:pStyle w:val="ad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7D5">
        <w:rPr>
          <w:rFonts w:ascii="Times New Roman" w:eastAsia="Times New Roman" w:hAnsi="Times New Roman" w:cs="Times New Roman"/>
          <w:sz w:val="24"/>
          <w:szCs w:val="24"/>
        </w:rPr>
        <w:t>Определяне технически сътрудници на РИК-Варна</w:t>
      </w:r>
    </w:p>
    <w:p w:rsidR="00E417D5" w:rsidRPr="00E417D5" w:rsidRDefault="00E417D5" w:rsidP="00E417D5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Дългопол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Аксаково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pStyle w:val="ab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и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Провадия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pStyle w:val="ab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417D5" w:rsidRPr="00E417D5" w:rsidRDefault="00E417D5" w:rsidP="00E417D5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Вълчи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BB4CF6" w:rsidRPr="00E417D5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E417D5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lastRenderedPageBreak/>
        <w:t>Председателят подложи на гласуване проекта за дневен ред, което се прие с 15 гласа „ЗА“ и 0 гласа „ПРОТИВ“.</w:t>
      </w:r>
    </w:p>
    <w:p w:rsidR="00F73A02" w:rsidRPr="00E417D5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E417D5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E417D5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E417D5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b/>
          <w:sz w:val="28"/>
          <w:szCs w:val="28"/>
        </w:rPr>
      </w:pPr>
      <w:r w:rsidRPr="00E417D5">
        <w:rPr>
          <w:rFonts w:ascii="Times New Roman" w:hAnsi="Times New Roman"/>
          <w:b/>
          <w:sz w:val="28"/>
          <w:szCs w:val="28"/>
        </w:rPr>
        <w:t>РЕШЕНИЕ № 81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Суворово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 № 188/29.05.2024 г. в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Суворово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пълната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чл.90, ал.2 и ал.4, чл.91 ал.11 и чл.89 ал.2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подвижна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секционна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Суворово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03 26 00 014,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3A415D" w:rsidRPr="00E417D5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r w:rsidRPr="00E417D5">
        <w:rPr>
          <w:rFonts w:ascii="Times New Roman" w:hAnsi="Times New Roman"/>
          <w:sz w:val="24"/>
          <w:szCs w:val="24"/>
        </w:rPr>
        <w:t>РЕШЕНИЕ № 82</w:t>
      </w:r>
    </w:p>
    <w:p w:rsidR="00E417D5" w:rsidRPr="00E417D5" w:rsidRDefault="00E417D5" w:rsidP="00E417D5">
      <w:pPr>
        <w:jc w:val="center"/>
        <w:rPr>
          <w:sz w:val="26"/>
          <w:szCs w:val="26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сътрудници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      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оглед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подпомагане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дейността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72, ал.1, т.1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с чл.63 ИК, РИК –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br/>
      </w:r>
      <w:r w:rsidRPr="00E417D5">
        <w:rPr>
          <w:rFonts w:ascii="Times New Roman" w:eastAsia="Times New Roman" w:hAnsi="Times New Roman"/>
          <w:b/>
          <w:sz w:val="24"/>
          <w:szCs w:val="24"/>
        </w:rPr>
        <w:t xml:space="preserve"> 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lastRenderedPageBreak/>
        <w:t xml:space="preserve">1.Определя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специалисти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сътрудници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подпомагане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работата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РИК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:</w:t>
      </w:r>
    </w:p>
    <w:p w:rsidR="00E417D5" w:rsidRPr="00E417D5" w:rsidRDefault="00E417D5" w:rsidP="00E417D5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Бранимир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Димитров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Пулев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Катя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Илиева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Ненчева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B3305D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Юлия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Костова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Славова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B3305D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Елео</w:t>
      </w:r>
      <w:r w:rsidR="00BC2B4D">
        <w:rPr>
          <w:rFonts w:ascii="Times New Roman" w:eastAsia="Times New Roman" w:hAnsi="Times New Roman"/>
          <w:sz w:val="24"/>
          <w:szCs w:val="24"/>
        </w:rPr>
        <w:t>нора</w:t>
      </w:r>
      <w:proofErr w:type="spellEnd"/>
      <w:r w:rsid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C2B4D">
        <w:rPr>
          <w:rFonts w:ascii="Times New Roman" w:eastAsia="Times New Roman" w:hAnsi="Times New Roman"/>
          <w:sz w:val="24"/>
          <w:szCs w:val="24"/>
        </w:rPr>
        <w:t>Володиева</w:t>
      </w:r>
      <w:proofErr w:type="spellEnd"/>
      <w:r w:rsid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C2B4D">
        <w:rPr>
          <w:rFonts w:ascii="Times New Roman" w:eastAsia="Times New Roman" w:hAnsi="Times New Roman"/>
          <w:sz w:val="24"/>
          <w:szCs w:val="24"/>
        </w:rPr>
        <w:t>Павлова</w:t>
      </w:r>
      <w:proofErr w:type="spellEnd"/>
      <w:r w:rsid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523DF1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Николинка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Паскова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Паскова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523DF1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Диана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Валентинова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Бекярова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0A6520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Виктор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Рафаилов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Исаев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DF21F9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Николай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Василев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DF21F9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Светослав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Димитров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>, ЕГН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CC566A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Нора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Стефанова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Момчева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CF0914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Ирина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Желязкова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Ангелова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CF0914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Стефка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Среброва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Костова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r w:rsidRPr="00E417D5">
        <w:rPr>
          <w:rFonts w:ascii="Times New Roman" w:hAnsi="Times New Roman"/>
          <w:sz w:val="24"/>
          <w:szCs w:val="24"/>
        </w:rPr>
        <w:t>РЕШЕНИЕ № 83</w:t>
      </w:r>
    </w:p>
    <w:p w:rsidR="00E417D5" w:rsidRPr="00E417D5" w:rsidRDefault="00E417D5" w:rsidP="00E417D5">
      <w:pPr>
        <w:jc w:val="center"/>
        <w:rPr>
          <w:sz w:val="26"/>
          <w:szCs w:val="26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сътрудници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      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оглед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подпомагане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дейността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72, ал.1, т.1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с чл.63 ИК, РИК –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br/>
      </w:r>
      <w:r w:rsidRPr="00E417D5">
        <w:rPr>
          <w:rFonts w:ascii="Times New Roman" w:eastAsia="Times New Roman" w:hAnsi="Times New Roman"/>
          <w:b/>
          <w:sz w:val="24"/>
          <w:szCs w:val="24"/>
        </w:rPr>
        <w:t xml:space="preserve"> 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1.Определя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специалисти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сътрудници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подпомагане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работата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РИК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протоколите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подготовката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предаването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книжата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в ЦИК,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:</w:t>
      </w:r>
    </w:p>
    <w:p w:rsidR="00BC2B4D" w:rsidRDefault="00E417D5" w:rsidP="00017D26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Галя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Петрова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Димитрова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017D26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Калин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Илиев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Горанов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Галя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Великова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Душева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Миглена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Неделчева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Маринова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Крум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Ламбов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Станислав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Божидаров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Сотиров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Кремена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Асенова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Маринова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, ЕГН:</w:t>
      </w:r>
      <w:r w:rsidR="00BC2B4D"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Мариета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Маринова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Илина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Ангелова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Дюлгерова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Ирена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Стефанова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7E083C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Мюмюне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Мехмедова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Билялова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7E083C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  <w:lang w:eastAsia="bg-BG"/>
        </w:rPr>
        <w:t>Йордан</w:t>
      </w:r>
      <w:proofErr w:type="spellEnd"/>
      <w:r w:rsidRPr="00BC2B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  <w:lang w:eastAsia="bg-BG"/>
        </w:rPr>
        <w:t>Валентинов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  <w:lang w:eastAsia="bg-BG"/>
        </w:rPr>
        <w:t>Йорданов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  <w:lang w:eastAsia="bg-BG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lastRenderedPageBreak/>
        <w:t>Орхан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Хюсеин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Хасан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E417D5" w:rsidRDefault="00E417D5" w:rsidP="00E417D5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Клавдия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Симеонова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Василева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, ЕГН:</w:t>
      </w:r>
      <w:r w:rsidR="00BC2B4D"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</w:p>
    <w:p w:rsidR="00BC2B4D" w:rsidRDefault="00E417D5" w:rsidP="00421827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Теодора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Стоянова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Петрова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 w:rsidRPr="00BC2B4D">
        <w:rPr>
          <w:rFonts w:ascii="Times New Roman" w:eastAsia="Times New Roman" w:hAnsi="Times New Roman"/>
          <w:sz w:val="24"/>
          <w:szCs w:val="24"/>
        </w:rPr>
        <w:t>***</w:t>
      </w:r>
    </w:p>
    <w:p w:rsidR="00E417D5" w:rsidRPr="00BC2B4D" w:rsidRDefault="00E417D5" w:rsidP="00421827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Емил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B4D">
        <w:rPr>
          <w:rFonts w:ascii="Times New Roman" w:eastAsia="Times New Roman" w:hAnsi="Times New Roman"/>
          <w:sz w:val="24"/>
          <w:szCs w:val="24"/>
        </w:rPr>
        <w:t>Иванов</w:t>
      </w:r>
      <w:proofErr w:type="spellEnd"/>
      <w:r w:rsidRPr="00BC2B4D">
        <w:rPr>
          <w:rFonts w:ascii="Times New Roman" w:eastAsia="Times New Roman" w:hAnsi="Times New Roman"/>
          <w:sz w:val="24"/>
          <w:szCs w:val="24"/>
        </w:rPr>
        <w:t xml:space="preserve">, ЕГН: </w:t>
      </w:r>
      <w:r w:rsidR="00BC2B4D">
        <w:rPr>
          <w:rFonts w:ascii="Times New Roman" w:eastAsia="Times New Roman" w:hAnsi="Times New Roman"/>
          <w:sz w:val="24"/>
          <w:szCs w:val="24"/>
        </w:rPr>
        <w:t>***</w:t>
      </w:r>
      <w:bookmarkStart w:id="0" w:name="_GoBack"/>
      <w:bookmarkEnd w:id="0"/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b/>
          <w:sz w:val="28"/>
          <w:szCs w:val="28"/>
        </w:rPr>
      </w:pPr>
      <w:r w:rsidRPr="00E417D5">
        <w:rPr>
          <w:rFonts w:ascii="Times New Roman" w:hAnsi="Times New Roman"/>
          <w:b/>
          <w:sz w:val="28"/>
          <w:szCs w:val="28"/>
        </w:rPr>
        <w:t>РЕШЕНИЕ № 84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Дългопол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 № 189/29.05.2024 г. в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Дългопол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пълната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чл.90, ал.2 и ал.4, чл.91 ал.11 и чл.89 ал.2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подвижни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секционни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Дългопол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03 16 00 028 и № 03 16 00 029,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E417D5" w:rsidRPr="00E417D5" w:rsidRDefault="00E417D5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b/>
          <w:sz w:val="28"/>
          <w:szCs w:val="28"/>
        </w:rPr>
      </w:pPr>
      <w:r w:rsidRPr="00E417D5">
        <w:rPr>
          <w:rFonts w:ascii="Times New Roman" w:hAnsi="Times New Roman"/>
          <w:b/>
          <w:sz w:val="28"/>
          <w:szCs w:val="28"/>
        </w:rPr>
        <w:t>РЕШЕНИЕ № 85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Аксаково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 № 190/29.05.2024 г. в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Аксаково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пълната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чл.90, ал.2 и ал.4, чл.91 ал.11 и чл.89 ал.2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подвижна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секционна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Аксаково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417D5">
        <w:rPr>
          <w:rFonts w:ascii="Times New Roman" w:hAnsi="Times New Roman"/>
          <w:sz w:val="24"/>
          <w:szCs w:val="24"/>
          <w:shd w:val="clear" w:color="auto" w:fill="FFFFFF"/>
        </w:rPr>
        <w:t xml:space="preserve">№ 03 02 00 </w:t>
      </w:r>
      <w:proofErr w:type="gramStart"/>
      <w:r w:rsidRPr="00E417D5">
        <w:rPr>
          <w:rFonts w:ascii="Times New Roman" w:hAnsi="Times New Roman"/>
          <w:sz w:val="24"/>
          <w:szCs w:val="24"/>
          <w:shd w:val="clear" w:color="auto" w:fill="FFFFFF"/>
        </w:rPr>
        <w:t>038</w:t>
      </w:r>
      <w:r w:rsidRPr="00E417D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proofErr w:type="gram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b/>
          <w:sz w:val="28"/>
          <w:szCs w:val="28"/>
        </w:rPr>
      </w:pPr>
      <w:r w:rsidRPr="00E417D5">
        <w:rPr>
          <w:rFonts w:ascii="Times New Roman" w:hAnsi="Times New Roman"/>
          <w:b/>
          <w:sz w:val="28"/>
          <w:szCs w:val="28"/>
        </w:rPr>
        <w:t>РЕШЕНИЕ № 86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и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Провадия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 № 194/29.05.2024 г. в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Провадия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пълната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и ПСИК.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секционни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избирателни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Провадия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номера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03 24 00 044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03 24 00 047,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b/>
          <w:sz w:val="24"/>
          <w:szCs w:val="24"/>
        </w:rPr>
      </w:pPr>
      <w:r w:rsidRPr="00E417D5">
        <w:rPr>
          <w:rFonts w:ascii="Times New Roman" w:hAnsi="Times New Roman"/>
          <w:b/>
          <w:sz w:val="24"/>
          <w:szCs w:val="24"/>
        </w:rPr>
        <w:t>РЕШЕНИЕ № 87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E417D5" w:rsidRPr="00E417D5" w:rsidRDefault="00E417D5" w:rsidP="00E417D5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подадените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с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,  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proofErr w:type="gram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89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90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ИК, РИК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,  </w:t>
      </w:r>
    </w:p>
    <w:p w:rsidR="00E417D5" w:rsidRPr="00E417D5" w:rsidRDefault="00E417D5" w:rsidP="00E417D5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17D5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E417D5" w:rsidRPr="00E417D5" w:rsidRDefault="00E417D5" w:rsidP="00E417D5">
      <w:pPr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териториален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ПСИК,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:</w:t>
      </w:r>
    </w:p>
    <w:p w:rsidR="00E417D5" w:rsidRPr="00E417D5" w:rsidRDefault="00E417D5" w:rsidP="00E417D5">
      <w:pPr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gramStart"/>
      <w:r w:rsidRPr="00E417D5">
        <w:rPr>
          <w:rFonts w:ascii="Times New Roman" w:eastAsia="Times New Roman" w:hAnsi="Times New Roman"/>
          <w:sz w:val="24"/>
          <w:szCs w:val="24"/>
        </w:rPr>
        <w:t>03  06</w:t>
      </w:r>
      <w:proofErr w:type="gramEnd"/>
      <w:r w:rsidRPr="00E417D5">
        <w:rPr>
          <w:rFonts w:ascii="Times New Roman" w:eastAsia="Times New Roman" w:hAnsi="Times New Roman"/>
          <w:sz w:val="24"/>
          <w:szCs w:val="24"/>
        </w:rPr>
        <w:t xml:space="preserve"> 00 412 –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Одесос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“ 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Приморски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“ 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.  </w:t>
      </w:r>
    </w:p>
    <w:p w:rsidR="00E417D5" w:rsidRPr="00E417D5" w:rsidRDefault="00E417D5" w:rsidP="00E417D5">
      <w:pPr>
        <w:rPr>
          <w:rFonts w:ascii="Times New Roman" w:eastAsia="Times New Roman" w:hAnsi="Times New Roman"/>
          <w:sz w:val="24"/>
          <w:szCs w:val="24"/>
        </w:rPr>
      </w:pPr>
      <w:proofErr w:type="gramStart"/>
      <w:r w:rsidRPr="00E417D5">
        <w:rPr>
          <w:rFonts w:ascii="Times New Roman" w:eastAsia="Times New Roman" w:hAnsi="Times New Roman"/>
          <w:sz w:val="24"/>
          <w:szCs w:val="24"/>
        </w:rPr>
        <w:t>ПСИК  03</w:t>
      </w:r>
      <w:proofErr w:type="gramEnd"/>
      <w:r w:rsidRPr="00E417D5">
        <w:rPr>
          <w:rFonts w:ascii="Times New Roman" w:eastAsia="Times New Roman" w:hAnsi="Times New Roman"/>
          <w:sz w:val="24"/>
          <w:szCs w:val="24"/>
        </w:rPr>
        <w:t xml:space="preserve"> 06 00 413 -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Младост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Аспарухово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.      </w:t>
      </w:r>
    </w:p>
    <w:p w:rsidR="00E417D5" w:rsidRPr="00E417D5" w:rsidRDefault="00E417D5" w:rsidP="00E417D5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417D5">
        <w:rPr>
          <w:rFonts w:ascii="Times New Roman" w:eastAsia="Times New Roman" w:hAnsi="Times New Roman"/>
          <w:sz w:val="24"/>
          <w:szCs w:val="24"/>
        </w:rPr>
        <w:t>ПСИК  03</w:t>
      </w:r>
      <w:proofErr w:type="gramEnd"/>
      <w:r w:rsidRPr="00E417D5">
        <w:rPr>
          <w:rFonts w:ascii="Times New Roman" w:eastAsia="Times New Roman" w:hAnsi="Times New Roman"/>
          <w:sz w:val="24"/>
          <w:szCs w:val="24"/>
        </w:rPr>
        <w:t xml:space="preserve"> 06 00 414 -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Тополи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“ 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Владислав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Варненчик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>.      </w:t>
      </w:r>
    </w:p>
    <w:p w:rsidR="00E417D5" w:rsidRPr="00E417D5" w:rsidRDefault="00E417D5" w:rsidP="00E417D5">
      <w:pPr>
        <w:rPr>
          <w:rFonts w:ascii="Times New Roman" w:eastAsia="Times New Roman" w:hAnsi="Times New Roman"/>
          <w:sz w:val="24"/>
          <w:szCs w:val="24"/>
        </w:rPr>
      </w:pPr>
    </w:p>
    <w:p w:rsidR="00E417D5" w:rsidRPr="00E417D5" w:rsidRDefault="00E417D5" w:rsidP="00E417D5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7D5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3A415D" w:rsidRPr="00E417D5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417D5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E417D5" w:rsidRPr="00E417D5" w:rsidRDefault="00E417D5" w:rsidP="00E417D5">
      <w:pPr>
        <w:jc w:val="center"/>
        <w:rPr>
          <w:rFonts w:ascii="Times New Roman" w:hAnsi="Times New Roman"/>
          <w:b/>
          <w:sz w:val="28"/>
          <w:szCs w:val="28"/>
        </w:rPr>
      </w:pPr>
      <w:r w:rsidRPr="00E417D5">
        <w:rPr>
          <w:rFonts w:ascii="Times New Roman" w:hAnsi="Times New Roman"/>
          <w:b/>
          <w:sz w:val="28"/>
          <w:szCs w:val="28"/>
        </w:rPr>
        <w:t>РЕШЕНИЕ № 88</w:t>
      </w:r>
    </w:p>
    <w:p w:rsidR="00E417D5" w:rsidRPr="00E417D5" w:rsidRDefault="00E417D5" w:rsidP="00E417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17D5">
        <w:rPr>
          <w:rFonts w:ascii="Times New Roman" w:hAnsi="Times New Roman"/>
          <w:sz w:val="24"/>
          <w:szCs w:val="24"/>
        </w:rPr>
        <w:t>Варна</w:t>
      </w:r>
      <w:proofErr w:type="spellEnd"/>
      <w:r w:rsidRPr="00E417D5">
        <w:rPr>
          <w:rFonts w:ascii="Times New Roman" w:hAnsi="Times New Roman"/>
          <w:sz w:val="24"/>
          <w:szCs w:val="24"/>
        </w:rPr>
        <w:t xml:space="preserve">  29.05.2024</w:t>
      </w:r>
      <w:proofErr w:type="gramEnd"/>
      <w:r w:rsidRPr="00E417D5">
        <w:rPr>
          <w:rFonts w:ascii="Times New Roman" w:hAnsi="Times New Roman"/>
          <w:sz w:val="24"/>
          <w:szCs w:val="24"/>
        </w:rPr>
        <w:t xml:space="preserve"> г.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Вълчи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 № 160/27.05.2024 г. и № 196/29.05.2024г.  в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Вълчи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Предвид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чл.90, ал.2 и ал.4, чл.91 ал.11 и чл.89 ал.2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Назначава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подвижна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секционна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Вълчи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дол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секции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03 09 00 026,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417D5" w:rsidRPr="00E417D5" w:rsidRDefault="00E417D5" w:rsidP="00E417D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417D5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F73A02" w:rsidRPr="00E417D5" w:rsidRDefault="00F73A02" w:rsidP="00E417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E417D5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E417D5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E417D5"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>30.05.2024</w:t>
      </w:r>
      <w:r w:rsidR="00973DF6"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E417D5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E417D5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417D5"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E417D5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E417D5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E417D5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E417D5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E417D5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E417D5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417D5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E417D5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E417D5" w:rsidRDefault="001D7136"/>
    <w:sectPr w:rsidR="001D7136" w:rsidRPr="00E417D5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54" w:rsidRDefault="00F22454">
      <w:pPr>
        <w:spacing w:after="0" w:line="240" w:lineRule="auto"/>
      </w:pPr>
      <w:r>
        <w:separator/>
      </w:r>
    </w:p>
  </w:endnote>
  <w:endnote w:type="continuationSeparator" w:id="0">
    <w:p w:rsidR="00F22454" w:rsidRDefault="00F2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F22454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BC2B4D">
      <w:rPr>
        <w:rStyle w:val="a6"/>
        <w:rFonts w:ascii="Tahoma" w:hAnsi="Tahoma" w:cs="Tahoma"/>
        <w:noProof/>
        <w:sz w:val="20"/>
        <w:szCs w:val="20"/>
      </w:rPr>
      <w:t>6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F22454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54" w:rsidRDefault="00F22454">
      <w:pPr>
        <w:spacing w:after="0" w:line="240" w:lineRule="auto"/>
      </w:pPr>
      <w:r>
        <w:separator/>
      </w:r>
    </w:p>
  </w:footnote>
  <w:footnote w:type="continuationSeparator" w:id="0">
    <w:p w:rsidR="00F22454" w:rsidRDefault="00F22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F9"/>
    <w:multiLevelType w:val="hybridMultilevel"/>
    <w:tmpl w:val="3BAA59C6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85317"/>
    <w:multiLevelType w:val="hybridMultilevel"/>
    <w:tmpl w:val="17F21BBA"/>
    <w:lvl w:ilvl="0" w:tplc="07A0DFA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686710"/>
    <w:multiLevelType w:val="hybridMultilevel"/>
    <w:tmpl w:val="536E2A3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2"/>
  </w:num>
  <w:num w:numId="12">
    <w:abstractNumId w:val="9"/>
  </w:num>
  <w:num w:numId="13">
    <w:abstractNumId w:val="11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16"/>
  </w:num>
  <w:num w:numId="19">
    <w:abstractNumId w:val="18"/>
  </w:num>
  <w:num w:numId="20">
    <w:abstractNumId w:val="10"/>
  </w:num>
  <w:num w:numId="21">
    <w:abstractNumId w:val="5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11D8C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9159F9"/>
    <w:rsid w:val="00954301"/>
    <w:rsid w:val="00973DF6"/>
    <w:rsid w:val="00AF53B3"/>
    <w:rsid w:val="00B445FB"/>
    <w:rsid w:val="00BB4CF6"/>
    <w:rsid w:val="00BC15A9"/>
    <w:rsid w:val="00BC2B4D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417D5"/>
    <w:rsid w:val="00EB72A3"/>
    <w:rsid w:val="00EC56E2"/>
    <w:rsid w:val="00EE45E3"/>
    <w:rsid w:val="00F22454"/>
    <w:rsid w:val="00F2622A"/>
    <w:rsid w:val="00F35BA0"/>
    <w:rsid w:val="00F7140D"/>
    <w:rsid w:val="00F73A02"/>
    <w:rsid w:val="00F86393"/>
    <w:rsid w:val="00FD692A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F944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  <w:style w:type="paragraph" w:styleId="ad">
    <w:name w:val="header"/>
    <w:basedOn w:val="a"/>
    <w:link w:val="ae"/>
    <w:uiPriority w:val="99"/>
    <w:unhideWhenUsed/>
    <w:rsid w:val="00E417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g-BG"/>
    </w:rPr>
  </w:style>
  <w:style w:type="character" w:customStyle="1" w:styleId="ae">
    <w:name w:val="Горен колонтитул Знак"/>
    <w:basedOn w:val="a0"/>
    <w:link w:val="ad"/>
    <w:uiPriority w:val="99"/>
    <w:rsid w:val="00E4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15</cp:revision>
  <cp:lastPrinted>2024-05-30T12:58:00Z</cp:lastPrinted>
  <dcterms:created xsi:type="dcterms:W3CDTF">2022-08-15T06:33:00Z</dcterms:created>
  <dcterms:modified xsi:type="dcterms:W3CDTF">2024-06-03T14:37:00Z</dcterms:modified>
</cp:coreProperties>
</file>