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Ind w:w="99" w:type="dxa"/>
        <w:tblLook w:val="04A0" w:firstRow="1" w:lastRow="0" w:firstColumn="1" w:lastColumn="0" w:noHBand="0" w:noVBand="1"/>
      </w:tblPr>
      <w:tblGrid>
        <w:gridCol w:w="3157"/>
        <w:gridCol w:w="4252"/>
        <w:gridCol w:w="2257"/>
      </w:tblGrid>
      <w:tr w:rsidR="00D53313" w:rsidTr="00D53313">
        <w:trPr>
          <w:trHeight w:val="112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Длъжност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комисията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3</w:t>
            </w:r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Николай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Янков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Петров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Николай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Станимиров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Христов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Зам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>.-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председател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313" w:rsidRP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Теменуга Пейчева Тончева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Секретар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Калинка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Иванова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Спасова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P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Зорница Валентинова Василева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Кремена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Пламенова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Николова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  <w:proofErr w:type="spellEnd"/>
          </w:p>
        </w:tc>
      </w:tr>
      <w:tr w:rsidR="00D53313" w:rsidTr="00D53313">
        <w:trPr>
          <w:trHeight w:val="22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Pr="00D53313" w:rsidRDefault="00D5331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bg-BG"/>
              </w:rPr>
              <w:t>Наско Салиев Насков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313" w:rsidRDefault="00D533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Член</w:t>
            </w:r>
            <w:proofErr w:type="spellEnd"/>
          </w:p>
        </w:tc>
      </w:tr>
    </w:tbl>
    <w:p w:rsidR="00BC6DEC" w:rsidRDefault="00BC6DEC"/>
    <w:sectPr w:rsidR="00BC6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9B" w:rsidRDefault="00C6699B" w:rsidP="007501CE">
      <w:pPr>
        <w:spacing w:after="0" w:line="240" w:lineRule="auto"/>
      </w:pPr>
      <w:r>
        <w:separator/>
      </w:r>
    </w:p>
  </w:endnote>
  <w:endnote w:type="continuationSeparator" w:id="0">
    <w:p w:rsidR="00C6699B" w:rsidRDefault="00C6699B" w:rsidP="007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9B" w:rsidRDefault="00C6699B" w:rsidP="007501CE">
      <w:pPr>
        <w:spacing w:after="0" w:line="240" w:lineRule="auto"/>
      </w:pPr>
      <w:r>
        <w:separator/>
      </w:r>
    </w:p>
  </w:footnote>
  <w:footnote w:type="continuationSeparator" w:id="0">
    <w:p w:rsidR="00C6699B" w:rsidRDefault="00C6699B" w:rsidP="007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3"/>
    </w:pPr>
  </w:p>
  <w:p w:rsidR="007501CE" w:rsidRDefault="007501CE">
    <w:pPr>
      <w:pStyle w:val="a3"/>
    </w:pPr>
  </w:p>
  <w:p w:rsidR="007501CE" w:rsidRDefault="007501CE">
    <w:pPr>
      <w:pStyle w:val="a3"/>
    </w:pPr>
  </w:p>
  <w:p w:rsidR="007501CE" w:rsidRDefault="007501CE">
    <w:pPr>
      <w:pStyle w:val="a3"/>
    </w:pPr>
  </w:p>
  <w:p w:rsidR="007501CE" w:rsidRDefault="007501CE">
    <w:pPr>
      <w:pStyle w:val="a3"/>
    </w:pPr>
  </w:p>
  <w:p w:rsidR="007501CE" w:rsidRDefault="007501CE">
    <w:pPr>
      <w:pStyle w:val="a3"/>
    </w:pPr>
    <w:proofErr w:type="spellStart"/>
    <w:r>
      <w:t>Приложение</w:t>
    </w:r>
    <w:proofErr w:type="spellEnd"/>
    <w:r>
      <w:t xml:space="preserve"> 1 </w:t>
    </w:r>
    <w:proofErr w:type="spellStart"/>
    <w:r>
      <w:t>към</w:t>
    </w:r>
    <w:proofErr w:type="spellEnd"/>
    <w:r>
      <w:t xml:space="preserve"> </w:t>
    </w:r>
    <w:proofErr w:type="spellStart"/>
    <w:r>
      <w:t>Решение</w:t>
    </w:r>
    <w:proofErr w:type="spellEnd"/>
    <w:r>
      <w:t xml:space="preserve"> 51 /14</w:t>
    </w:r>
    <w:bookmarkStart w:id="0" w:name="_GoBack"/>
    <w:bookmarkEnd w:id="0"/>
    <w:r w:rsidRPr="007501CE">
      <w:t>.05.2019г.</w:t>
    </w:r>
  </w:p>
  <w:p w:rsidR="007501CE" w:rsidRDefault="007501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CE" w:rsidRDefault="00750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3"/>
    <w:rsid w:val="007501CE"/>
    <w:rsid w:val="00BC6DEC"/>
    <w:rsid w:val="00C6699B"/>
    <w:rsid w:val="00D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8933"/>
  <w15:chartTrackingRefBased/>
  <w15:docId w15:val="{7AEF36FA-6F27-45C6-821F-5F91318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1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01CE"/>
    <w:rPr>
      <w:lang w:val="en-US"/>
    </w:rPr>
  </w:style>
  <w:style w:type="paragraph" w:styleId="a5">
    <w:name w:val="footer"/>
    <w:basedOn w:val="a"/>
    <w:link w:val="a6"/>
    <w:uiPriority w:val="99"/>
    <w:unhideWhenUsed/>
    <w:rsid w:val="0075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01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2019-05-14T13:54:00Z</dcterms:created>
  <dcterms:modified xsi:type="dcterms:W3CDTF">2019-05-14T13:57:00Z</dcterms:modified>
</cp:coreProperties>
</file>